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D7" w:rsidRPr="005D1AE7" w:rsidRDefault="00C874D7" w:rsidP="00C874D7">
      <w:pPr>
        <w:spacing w:after="360" w:line="285" w:lineRule="atLeast"/>
        <w:textAlignment w:val="baseline"/>
        <w:rPr>
          <w:rFonts w:ascii="Courier New" w:eastAsia="Times New Roman" w:hAnsi="Courier New" w:cs="Courier New"/>
          <w:color w:val="000000"/>
          <w:spacing w:val="2"/>
          <w:sz w:val="20"/>
          <w:szCs w:val="20"/>
          <w:lang w:eastAsia="ru-RU"/>
        </w:rPr>
      </w:pPr>
    </w:p>
    <w:p w:rsidR="00C874D7" w:rsidRPr="005D1AE7" w:rsidRDefault="00C874D7" w:rsidP="00C874D7">
      <w:pPr>
        <w:spacing w:after="360" w:line="285" w:lineRule="atLeast"/>
        <w:textAlignment w:val="baseline"/>
        <w:rPr>
          <w:rFonts w:ascii="Courier New" w:eastAsia="Times New Roman" w:hAnsi="Courier New" w:cs="Courier New"/>
          <w:color w:val="000000"/>
          <w:spacing w:val="2"/>
          <w:sz w:val="20"/>
          <w:szCs w:val="20"/>
          <w:lang w:eastAsia="ru-RU"/>
        </w:rPr>
      </w:pPr>
    </w:p>
    <w:tbl>
      <w:tblPr>
        <w:tblW w:w="9213" w:type="dxa"/>
        <w:tblCellMar>
          <w:left w:w="0" w:type="dxa"/>
          <w:right w:w="0" w:type="dxa"/>
        </w:tblCellMar>
        <w:tblLook w:val="04A0" w:firstRow="1" w:lastRow="0" w:firstColumn="1" w:lastColumn="0" w:noHBand="0" w:noVBand="1"/>
      </w:tblPr>
      <w:tblGrid>
        <w:gridCol w:w="4253"/>
        <w:gridCol w:w="4960"/>
      </w:tblGrid>
      <w:tr w:rsidR="00C874D7" w:rsidRPr="005D1AE7" w:rsidTr="00D71E0A">
        <w:tc>
          <w:tcPr>
            <w:tcW w:w="4253"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bookmarkStart w:id="0" w:name="z286"/>
            <w:bookmarkEnd w:id="0"/>
            <w:r w:rsidRPr="005D1AE7">
              <w:rPr>
                <w:rFonts w:ascii="Times New Roman" w:eastAsia="Times New Roman" w:hAnsi="Times New Roman" w:cs="Times New Roman"/>
                <w:sz w:val="20"/>
                <w:szCs w:val="20"/>
                <w:lang w:eastAsia="ru-RU"/>
              </w:rPr>
              <w:t>Қазақстан Республикасы</w:t>
            </w:r>
            <w:r w:rsidRPr="005D1AE7">
              <w:rPr>
                <w:rFonts w:ascii="Times New Roman" w:eastAsia="Times New Roman" w:hAnsi="Times New Roman" w:cs="Times New Roman"/>
                <w:sz w:val="20"/>
                <w:szCs w:val="20"/>
                <w:lang w:eastAsia="ru-RU"/>
              </w:rPr>
              <w:br/>
              <w:t>Білім және ғылым министрінің</w:t>
            </w:r>
            <w:r w:rsidRPr="005D1AE7">
              <w:rPr>
                <w:rFonts w:ascii="Times New Roman" w:eastAsia="Times New Roman" w:hAnsi="Times New Roman" w:cs="Times New Roman"/>
                <w:sz w:val="20"/>
                <w:szCs w:val="20"/>
                <w:lang w:eastAsia="ru-RU"/>
              </w:rPr>
              <w:br/>
              <w:t>2020 жылғы 24 сәуірдегі</w:t>
            </w:r>
            <w:r w:rsidRPr="005D1AE7">
              <w:rPr>
                <w:rFonts w:ascii="Times New Roman" w:eastAsia="Times New Roman" w:hAnsi="Times New Roman" w:cs="Times New Roman"/>
                <w:sz w:val="20"/>
                <w:szCs w:val="20"/>
                <w:lang w:eastAsia="ru-RU"/>
              </w:rPr>
              <w:br/>
              <w:t>№ 158 бұйрығына</w:t>
            </w:r>
            <w:r w:rsidRPr="005D1AE7">
              <w:rPr>
                <w:rFonts w:ascii="Times New Roman" w:eastAsia="Times New Roman" w:hAnsi="Times New Roman" w:cs="Times New Roman"/>
                <w:sz w:val="20"/>
                <w:szCs w:val="20"/>
                <w:lang w:eastAsia="ru-RU"/>
              </w:rPr>
              <w:br/>
              <w:t>11-қосымша</w:t>
            </w:r>
          </w:p>
        </w:tc>
      </w:tr>
    </w:tbl>
    <w:p w:rsidR="00C874D7" w:rsidRPr="00D80910" w:rsidRDefault="00C874D7" w:rsidP="00D80910">
      <w:pPr>
        <w:spacing w:after="0" w:line="240" w:lineRule="auto"/>
        <w:jc w:val="center"/>
        <w:textAlignment w:val="baseline"/>
        <w:outlineLvl w:val="2"/>
        <w:rPr>
          <w:rFonts w:ascii="Times New Roman" w:eastAsia="Times New Roman" w:hAnsi="Times New Roman" w:cs="Times New Roman"/>
          <w:b/>
          <w:color w:val="1E1E1E"/>
          <w:sz w:val="28"/>
          <w:szCs w:val="28"/>
          <w:lang w:eastAsia="ru-RU"/>
        </w:rPr>
      </w:pPr>
      <w:bookmarkStart w:id="1" w:name="_GoBack"/>
      <w:r w:rsidRPr="00D80910">
        <w:rPr>
          <w:rFonts w:ascii="Times New Roman" w:eastAsia="Times New Roman" w:hAnsi="Times New Roman" w:cs="Times New Roman"/>
          <w:b/>
          <w:color w:val="1E1E1E"/>
          <w:sz w:val="28"/>
          <w:szCs w:val="28"/>
          <w:lang w:eastAsia="ru-RU"/>
        </w:rPr>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w:t>
      </w:r>
    </w:p>
    <w:bookmarkEnd w:id="1"/>
    <w:p w:rsidR="00C874D7" w:rsidRPr="00D71E0A" w:rsidRDefault="00C874D7" w:rsidP="00D71E0A">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D71E0A">
        <w:rPr>
          <w:rFonts w:ascii="Times New Roman" w:eastAsia="Times New Roman" w:hAnsi="Times New Roman" w:cs="Times New Roman"/>
          <w:color w:val="1E1E1E"/>
          <w:sz w:val="28"/>
          <w:szCs w:val="28"/>
          <w:lang w:eastAsia="ru-RU"/>
        </w:rPr>
        <w:t>1-тарау. Жалпы ережелер</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 Осы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қызметті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hyperlink r:id="rId4" w:anchor="z12" w:history="1">
        <w:r w:rsidRPr="00D71E0A">
          <w:rPr>
            <w:rFonts w:ascii="Times New Roman" w:eastAsia="Times New Roman" w:hAnsi="Times New Roman" w:cs="Times New Roman"/>
            <w:color w:val="073A5E"/>
            <w:spacing w:val="2"/>
            <w:sz w:val="28"/>
            <w:szCs w:val="28"/>
            <w:u w:val="single"/>
            <w:lang w:eastAsia="ru-RU"/>
          </w:rPr>
          <w:t>10-бабының</w:t>
        </w:r>
      </w:hyperlink>
      <w:r w:rsidRPr="00D71E0A">
        <w:rPr>
          <w:rFonts w:ascii="Times New Roman" w:eastAsia="Times New Roman" w:hAnsi="Times New Roman" w:cs="Times New Roman"/>
          <w:color w:val="000000"/>
          <w:spacing w:val="2"/>
          <w:sz w:val="28"/>
          <w:szCs w:val="28"/>
          <w:lang w:eastAsia="ru-RU"/>
        </w:rPr>
        <w:t> 1) тармақшасына сәйкес әзірленді және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тәртібін айқындайды.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2. Осы Қағидаларда мынадай ұғымдар пайдаланылады: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 "Азаматтарға арналған үкіме"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2) жеке сәйкестендiру нөмiрi - жеке тұлға, соның iшiнде өзiндiк кәсiпкерлiк түрiнде қызметiн жүзеге асыратын дара кәсiпкер үшiн қалыптастырылатын бiрегей нөмiр;</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xml:space="preserve">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w:t>
      </w:r>
      <w:r w:rsidRPr="00D71E0A">
        <w:rPr>
          <w:rFonts w:ascii="Times New Roman" w:eastAsia="Times New Roman" w:hAnsi="Times New Roman" w:cs="Times New Roman"/>
          <w:color w:val="000000"/>
          <w:spacing w:val="2"/>
          <w:sz w:val="28"/>
          <w:szCs w:val="28"/>
          <w:lang w:eastAsia="ru-RU"/>
        </w:rPr>
        <w:lastRenderedPageBreak/>
        <w:t>қызметтерге және квазимемлекеттік сектор субъектілерінің қызметтеріне қол жеткізудің бірыңғай терезесі болатын ақпараттық жүйе (бұдан әрі - портал);</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p w:rsidR="00C874D7" w:rsidRPr="00D71E0A" w:rsidRDefault="00C874D7" w:rsidP="00D71E0A">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D71E0A">
        <w:rPr>
          <w:rFonts w:ascii="Times New Roman" w:eastAsia="Times New Roman" w:hAnsi="Times New Roman" w:cs="Times New Roman"/>
          <w:color w:val="1E1E1E"/>
          <w:sz w:val="28"/>
          <w:szCs w:val="28"/>
          <w:lang w:eastAsia="ru-RU"/>
        </w:rPr>
        <w:t>2-тарау. Мемлекеттік қызмет көрсету тәртібі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3.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қызметті (бұдан әрі - мемлекеттік көрсетілетін қызмет) алу үшін жеке тұлға (бұдан әрі - көрсетілетін қызметті алушы) Нұр-Сұлтан, Алматы және Шымкент қалаларының, аудандардың және облыстық маңызы бар қалалардың жергілікті атқарушы органдарына, білім беру ұйымыдарына (бұдан әрі - көрсетілетін қызметті беруші), Мемлекеттік корпорацияға немесе портал арқылы осы Қағидаларға </w:t>
      </w:r>
      <w:hyperlink r:id="rId5" w:anchor="z308" w:history="1">
        <w:r w:rsidRPr="00D71E0A">
          <w:rPr>
            <w:rFonts w:ascii="Times New Roman" w:eastAsia="Times New Roman" w:hAnsi="Times New Roman" w:cs="Times New Roman"/>
            <w:color w:val="073A5E"/>
            <w:spacing w:val="2"/>
            <w:sz w:val="28"/>
            <w:szCs w:val="28"/>
            <w:u w:val="single"/>
            <w:lang w:eastAsia="ru-RU"/>
          </w:rPr>
          <w:t>2-қосымшаға</w:t>
        </w:r>
      </w:hyperlink>
      <w:r w:rsidRPr="00D71E0A">
        <w:rPr>
          <w:rFonts w:ascii="Times New Roman" w:eastAsia="Times New Roman" w:hAnsi="Times New Roman" w:cs="Times New Roman"/>
          <w:color w:val="000000"/>
          <w:spacing w:val="2"/>
          <w:sz w:val="28"/>
          <w:szCs w:val="28"/>
          <w:lang w:eastAsia="ru-RU"/>
        </w:rPr>
        <w:t> "Мемлекеттік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стандартында көзделген құжаттарды қоса бере отырып, осы Қағидаларға </w:t>
      </w:r>
      <w:hyperlink r:id="rId6" w:anchor="z306" w:history="1">
        <w:r w:rsidRPr="00D71E0A">
          <w:rPr>
            <w:rFonts w:ascii="Times New Roman" w:eastAsia="Times New Roman" w:hAnsi="Times New Roman" w:cs="Times New Roman"/>
            <w:color w:val="073A5E"/>
            <w:spacing w:val="2"/>
            <w:sz w:val="28"/>
            <w:szCs w:val="28"/>
            <w:u w:val="single"/>
            <w:lang w:eastAsia="ru-RU"/>
          </w:rPr>
          <w:t>1-қосымшаға</w:t>
        </w:r>
      </w:hyperlink>
      <w:r w:rsidRPr="00D71E0A">
        <w:rPr>
          <w:rFonts w:ascii="Times New Roman" w:eastAsia="Times New Roman" w:hAnsi="Times New Roman" w:cs="Times New Roman"/>
          <w:color w:val="000000"/>
          <w:spacing w:val="2"/>
          <w:sz w:val="28"/>
          <w:szCs w:val="28"/>
          <w:lang w:eastAsia="ru-RU"/>
        </w:rPr>
        <w:t> сәйкес нысан бойынша өтініш береді.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4. Құжаттарды Мемлекеттік корпорация арқылы қабылдаған кезде көрсетілетін қызметті алушыға тиісті құжаттардың қабылданғаны туралы қолхат беріледі.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5. Көрсетілетін қызметті алушы құжаттардың және (немесе) қолданылу мерзімі өтіп кеткен құжаттардың толық топтамасын ұсынбаған жағдайда, Мемлекеттік корпорация қызметкері өтінішті қабылдаудан бас тартады және осы Қағидаларға </w:t>
      </w:r>
      <w:hyperlink r:id="rId7" w:anchor="z310" w:history="1">
        <w:r w:rsidRPr="00D71E0A">
          <w:rPr>
            <w:rFonts w:ascii="Times New Roman" w:eastAsia="Times New Roman" w:hAnsi="Times New Roman" w:cs="Times New Roman"/>
            <w:color w:val="073A5E"/>
            <w:spacing w:val="2"/>
            <w:sz w:val="28"/>
            <w:szCs w:val="28"/>
            <w:u w:val="single"/>
            <w:lang w:eastAsia="ru-RU"/>
          </w:rPr>
          <w:t>3-қосымшаға</w:t>
        </w:r>
      </w:hyperlink>
      <w:r w:rsidRPr="00D71E0A">
        <w:rPr>
          <w:rFonts w:ascii="Times New Roman" w:eastAsia="Times New Roman" w:hAnsi="Times New Roman" w:cs="Times New Roman"/>
          <w:color w:val="000000"/>
          <w:spacing w:val="2"/>
          <w:sz w:val="28"/>
          <w:szCs w:val="28"/>
          <w:lang w:eastAsia="ru-RU"/>
        </w:rPr>
        <w:t> сәйкес нысан бойынша құжаттарды қабылдаудан бас тарту туралы қолхат береді.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6. Мемлекеттік корпорация құжаттар топтамасын көрсетілетін қызметті берушіге курьер арқылы жеткізуді 1 (бір) жұмыс күні ішінде жүзеге асырады.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Мемлекеттік корпорацияға жүгінген кезде құжаттарды қабылдау күні мемлекеттік қызмет көрсету мерзіміне кірмейді.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8. Көрсетілетін қызметті беруші құжаттарды алған сәттен бастап 1 (бір) жұмыс күні ішінде ұсынылған құжаттардың толықтығын тексереді.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9. Көрсетілетін қызметті алушының жеке басын, баланың туу туралы куәлігін, некеге тұруды куәландыратын құжаттар туралы мәліметтерді ("АХАЖ тіркеу пункті" ақпараттық жүйесінде мәліметтер болмаған жағдайда) Мемлекеттік корпорацияның қызметкері және көрсетілетін қызметті беруші "электрондық үкімет" шлюзі арқылы тиісті мемлекеттік ақпараттық жүйеден алады.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xml:space="preserve">      Егер Қазақстан Республикасының заңдарында өзгеше көзделмесе, мемлекеттік қызметтер көрсету кезінде көрсетілетін қызметті беруші және Мемлекеттік корпорацияның қызметкері ақпараттық жүйелерде қамтылған, заңмен қорғалатын </w:t>
      </w:r>
      <w:r w:rsidRPr="00D71E0A">
        <w:rPr>
          <w:rFonts w:ascii="Times New Roman" w:eastAsia="Times New Roman" w:hAnsi="Times New Roman" w:cs="Times New Roman"/>
          <w:color w:val="000000"/>
          <w:spacing w:val="2"/>
          <w:sz w:val="28"/>
          <w:szCs w:val="28"/>
          <w:lang w:eastAsia="ru-RU"/>
        </w:rPr>
        <w:lastRenderedPageBreak/>
        <w:t>құпияны құрайтын мәліметтерді пайдалануға көрсетілетін қызметті алушының келісім алады.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Көрсетілетін қызметті алушы құжаттар топтамасын және (немесе) қолданылу мерзімі өткен құжаттарды толық ұсынбаған жағдайда, көрсетілетін қызметті беруші өтінішті портал арқылы қабылдаудан бас тартады.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10. Құжаттарды тексеру қорытындысы бойынша көрсетілетін қызметті беруші 3 (үш) жұмыс күні ішінде қала сыртындағы және мектеп жанындағы лагерьлерге жолдама (жолдама) (бұдан әрі - жолдама) не мемлекеттік қызметті көрсетуден бас тарту туралы дәлелді жауапты дайындайды.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11. Көрсетілетін қызметті беруші 1 (бір) жұмыс күні ішінде жолдаманы не мемлекеттік қызметті көрсетуден бас тарту туралы дәлелді жауапты көрсетілетін қызметті алушыға немесе Мемлекеттік корпорацияға жолдайды.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12. Мемлекеттік корпорацияда дайын құжаттарды беру жеке куәлігін (не нотариалды расталған сенімхат бойынша оның өкілі) ұсыну кезінде жүзеге асырылады.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13. Құжаттарды қараудың жалпы мерзімі және жолдама алу не мемлекеттік қызмет көрсетуден бас тарту 5 (бес) жұмыс күнін құрайды.</w:t>
      </w:r>
    </w:p>
    <w:p w:rsidR="00C874D7" w:rsidRPr="00D71E0A" w:rsidRDefault="00C874D7" w:rsidP="00D71E0A">
      <w:pPr>
        <w:spacing w:after="0" w:line="240" w:lineRule="auto"/>
        <w:jc w:val="both"/>
        <w:textAlignment w:val="baseline"/>
        <w:outlineLvl w:val="2"/>
        <w:rPr>
          <w:rFonts w:ascii="Times New Roman" w:eastAsia="Times New Roman" w:hAnsi="Times New Roman" w:cs="Times New Roman"/>
          <w:color w:val="1E1E1E"/>
          <w:sz w:val="28"/>
          <w:szCs w:val="28"/>
          <w:lang w:eastAsia="ru-RU"/>
        </w:rPr>
      </w:pPr>
      <w:r w:rsidRPr="00D71E0A">
        <w:rPr>
          <w:rFonts w:ascii="Times New Roman" w:eastAsia="Times New Roman" w:hAnsi="Times New Roman" w:cs="Times New Roman"/>
          <w:color w:val="1E1E1E"/>
          <w:sz w:val="28"/>
          <w:szCs w:val="28"/>
          <w:lang w:eastAsia="ru-RU"/>
        </w:rPr>
        <w:t>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14.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Қазақстан Республикасының заңнамасына сәйкес беріледі.</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Мемлекеттік қызметті тікелей көрсеткен көрсетілетін қызметті берушінің атына келіп түскен көрсетілетін қызметті алушының шағымы Заңның 25-бабының </w:t>
      </w:r>
      <w:hyperlink r:id="rId8" w:anchor="z75" w:history="1">
        <w:r w:rsidRPr="00D71E0A">
          <w:rPr>
            <w:rFonts w:ascii="Times New Roman" w:eastAsia="Times New Roman" w:hAnsi="Times New Roman" w:cs="Times New Roman"/>
            <w:color w:val="073A5E"/>
            <w:spacing w:val="2"/>
            <w:sz w:val="28"/>
            <w:szCs w:val="28"/>
            <w:u w:val="single"/>
            <w:lang w:eastAsia="ru-RU"/>
          </w:rPr>
          <w:t>2-тармағына</w:t>
        </w:r>
      </w:hyperlink>
      <w:r w:rsidRPr="00D71E0A">
        <w:rPr>
          <w:rFonts w:ascii="Times New Roman" w:eastAsia="Times New Roman" w:hAnsi="Times New Roman" w:cs="Times New Roman"/>
          <w:color w:val="000000"/>
          <w:spacing w:val="2"/>
          <w:sz w:val="28"/>
          <w:szCs w:val="28"/>
          <w:lang w:eastAsia="ru-RU"/>
        </w:rPr>
        <w:t> сәйкес тіркелген күнінен бастап 5 (бес) жұмыс күні ішінде қаралуға жатады.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қарастыруға жатады.</w:t>
      </w:r>
    </w:p>
    <w:p w:rsidR="00C874D7" w:rsidRPr="00D71E0A" w:rsidRDefault="00C874D7" w:rsidP="00D71E0A">
      <w:pPr>
        <w:spacing w:after="0" w:line="240" w:lineRule="auto"/>
        <w:jc w:val="both"/>
        <w:textAlignment w:val="baseline"/>
        <w:rPr>
          <w:rFonts w:ascii="Times New Roman" w:eastAsia="Times New Roman" w:hAnsi="Times New Roman" w:cs="Times New Roman"/>
          <w:color w:val="000000"/>
          <w:spacing w:val="2"/>
          <w:sz w:val="28"/>
          <w:szCs w:val="28"/>
          <w:lang w:eastAsia="ru-RU"/>
        </w:rPr>
      </w:pPr>
      <w:r w:rsidRPr="00D71E0A">
        <w:rPr>
          <w:rFonts w:ascii="Times New Roman" w:eastAsia="Times New Roman" w:hAnsi="Times New Roman" w:cs="Times New Roman"/>
          <w:color w:val="000000"/>
          <w:spacing w:val="2"/>
          <w:sz w:val="28"/>
          <w:szCs w:val="28"/>
          <w:lang w:eastAsia="ru-RU"/>
        </w:rPr>
        <w:t>      15.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10630" w:type="dxa"/>
        <w:tblCellMar>
          <w:left w:w="0" w:type="dxa"/>
          <w:right w:w="0" w:type="dxa"/>
        </w:tblCellMar>
        <w:tblLook w:val="04A0" w:firstRow="1" w:lastRow="0" w:firstColumn="1" w:lastColumn="0" w:noHBand="0" w:noVBand="1"/>
      </w:tblPr>
      <w:tblGrid>
        <w:gridCol w:w="5670"/>
        <w:gridCol w:w="4960"/>
      </w:tblGrid>
      <w:tr w:rsidR="00C874D7" w:rsidRPr="005D1AE7" w:rsidTr="007F77E1">
        <w:tc>
          <w:tcPr>
            <w:tcW w:w="567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F77E1" w:rsidRDefault="007F77E1" w:rsidP="00E2154C">
            <w:pPr>
              <w:spacing w:after="0" w:line="240" w:lineRule="auto"/>
              <w:jc w:val="center"/>
              <w:rPr>
                <w:rFonts w:ascii="Times New Roman" w:eastAsia="Times New Roman" w:hAnsi="Times New Roman" w:cs="Times New Roman"/>
                <w:sz w:val="20"/>
                <w:szCs w:val="20"/>
                <w:lang w:eastAsia="ru-RU"/>
              </w:rPr>
            </w:pPr>
            <w:bookmarkStart w:id="2" w:name="z306"/>
            <w:bookmarkEnd w:id="2"/>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"Мемлекеттік білім беру</w:t>
            </w:r>
            <w:r w:rsidRPr="005D1AE7">
              <w:rPr>
                <w:rFonts w:ascii="Times New Roman" w:eastAsia="Times New Roman" w:hAnsi="Times New Roman" w:cs="Times New Roman"/>
                <w:sz w:val="20"/>
                <w:szCs w:val="20"/>
                <w:lang w:eastAsia="ru-RU"/>
              </w:rPr>
              <w:br/>
              <w:t>мекемелеріндегі білім алушылар</w:t>
            </w:r>
            <w:r w:rsidRPr="005D1AE7">
              <w:rPr>
                <w:rFonts w:ascii="Times New Roman" w:eastAsia="Times New Roman" w:hAnsi="Times New Roman" w:cs="Times New Roman"/>
                <w:sz w:val="20"/>
                <w:szCs w:val="20"/>
                <w:lang w:eastAsia="ru-RU"/>
              </w:rPr>
              <w:br/>
              <w:t>мен тәрбиенушілердің</w:t>
            </w:r>
            <w:r w:rsidRPr="005D1AE7">
              <w:rPr>
                <w:rFonts w:ascii="Times New Roman" w:eastAsia="Times New Roman" w:hAnsi="Times New Roman" w:cs="Times New Roman"/>
                <w:sz w:val="20"/>
                <w:szCs w:val="20"/>
                <w:lang w:eastAsia="ru-RU"/>
              </w:rPr>
              <w:br/>
              <w:t>жекелеген санаттарына қала</w:t>
            </w:r>
            <w:r w:rsidRPr="005D1AE7">
              <w:rPr>
                <w:rFonts w:ascii="Times New Roman" w:eastAsia="Times New Roman" w:hAnsi="Times New Roman" w:cs="Times New Roman"/>
                <w:sz w:val="20"/>
                <w:szCs w:val="20"/>
                <w:lang w:eastAsia="ru-RU"/>
              </w:rPr>
              <w:br/>
              <w:t>сыртындағы және мектеп</w:t>
            </w:r>
            <w:r w:rsidRPr="005D1AE7">
              <w:rPr>
                <w:rFonts w:ascii="Times New Roman" w:eastAsia="Times New Roman" w:hAnsi="Times New Roman" w:cs="Times New Roman"/>
                <w:sz w:val="20"/>
                <w:szCs w:val="20"/>
                <w:lang w:eastAsia="ru-RU"/>
              </w:rPr>
              <w:br/>
              <w:t>жанындағы лагерьлерде</w:t>
            </w:r>
            <w:r w:rsidRPr="005D1AE7">
              <w:rPr>
                <w:rFonts w:ascii="Times New Roman" w:eastAsia="Times New Roman" w:hAnsi="Times New Roman" w:cs="Times New Roman"/>
                <w:sz w:val="20"/>
                <w:szCs w:val="20"/>
                <w:lang w:eastAsia="ru-RU"/>
              </w:rPr>
              <w:br/>
              <w:t>демалуы үшін құжаттар</w:t>
            </w:r>
            <w:r w:rsidRPr="005D1AE7">
              <w:rPr>
                <w:rFonts w:ascii="Times New Roman" w:eastAsia="Times New Roman" w:hAnsi="Times New Roman" w:cs="Times New Roman"/>
                <w:sz w:val="20"/>
                <w:szCs w:val="20"/>
                <w:lang w:eastAsia="ru-RU"/>
              </w:rPr>
              <w:br/>
              <w:t>қабылдау және жолдама беру"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1-қосымша</w:t>
            </w:r>
          </w:p>
        </w:tc>
      </w:tr>
      <w:tr w:rsidR="00C874D7" w:rsidRPr="005D1AE7" w:rsidTr="007F77E1">
        <w:tc>
          <w:tcPr>
            <w:tcW w:w="567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Нысан</w:t>
            </w:r>
          </w:p>
        </w:tc>
      </w:tr>
      <w:tr w:rsidR="00C874D7" w:rsidRPr="005D1AE7" w:rsidTr="007F77E1">
        <w:tc>
          <w:tcPr>
            <w:tcW w:w="567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Нұр-Сұлтан, Алматы және</w:t>
            </w:r>
            <w:r w:rsidRPr="005D1AE7">
              <w:rPr>
                <w:rFonts w:ascii="Times New Roman" w:eastAsia="Times New Roman" w:hAnsi="Times New Roman" w:cs="Times New Roman"/>
                <w:sz w:val="20"/>
                <w:szCs w:val="20"/>
                <w:lang w:eastAsia="ru-RU"/>
              </w:rPr>
              <w:br/>
              <w:t>Шымкент қалаларының,</w:t>
            </w:r>
            <w:r w:rsidRPr="005D1AE7">
              <w:rPr>
                <w:rFonts w:ascii="Times New Roman" w:eastAsia="Times New Roman" w:hAnsi="Times New Roman" w:cs="Times New Roman"/>
                <w:sz w:val="20"/>
                <w:szCs w:val="20"/>
                <w:lang w:eastAsia="ru-RU"/>
              </w:rPr>
              <w:br/>
              <w:t>облыстық маңызы бар</w:t>
            </w:r>
            <w:r w:rsidRPr="005D1AE7">
              <w:rPr>
                <w:rFonts w:ascii="Times New Roman" w:eastAsia="Times New Roman" w:hAnsi="Times New Roman" w:cs="Times New Roman"/>
                <w:sz w:val="20"/>
                <w:szCs w:val="20"/>
                <w:lang w:eastAsia="ru-RU"/>
              </w:rPr>
              <w:br/>
              <w:t>аудандар мен қалалардың</w:t>
            </w:r>
            <w:r w:rsidRPr="005D1AE7">
              <w:rPr>
                <w:rFonts w:ascii="Times New Roman" w:eastAsia="Times New Roman" w:hAnsi="Times New Roman" w:cs="Times New Roman"/>
                <w:sz w:val="20"/>
                <w:szCs w:val="20"/>
                <w:lang w:eastAsia="ru-RU"/>
              </w:rPr>
              <w:br/>
              <w:t>жергілікті атқарушы органның</w:t>
            </w:r>
            <w:r w:rsidRPr="005D1AE7">
              <w:rPr>
                <w:rFonts w:ascii="Times New Roman" w:eastAsia="Times New Roman" w:hAnsi="Times New Roman" w:cs="Times New Roman"/>
                <w:sz w:val="20"/>
                <w:szCs w:val="20"/>
                <w:lang w:eastAsia="ru-RU"/>
              </w:rPr>
              <w:br/>
              <w:t>басшысына</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өтініш берушінің Т.А.Ә.</w:t>
            </w:r>
            <w:r w:rsidRPr="005D1AE7">
              <w:rPr>
                <w:rFonts w:ascii="Times New Roman" w:eastAsia="Times New Roman" w:hAnsi="Times New Roman" w:cs="Times New Roman"/>
                <w:sz w:val="20"/>
                <w:szCs w:val="20"/>
                <w:lang w:eastAsia="ru-RU"/>
              </w:rPr>
              <w:br/>
              <w:t>(бар болғанда) және жеке</w:t>
            </w:r>
            <w:r w:rsidRPr="005D1AE7">
              <w:rPr>
                <w:rFonts w:ascii="Times New Roman" w:eastAsia="Times New Roman" w:hAnsi="Times New Roman" w:cs="Times New Roman"/>
                <w:sz w:val="20"/>
                <w:szCs w:val="20"/>
                <w:lang w:eastAsia="ru-RU"/>
              </w:rPr>
              <w:br/>
              <w:t>сәйкестендіру нөмірі, мына</w:t>
            </w:r>
            <w:r w:rsidRPr="005D1AE7">
              <w:rPr>
                <w:rFonts w:ascii="Times New Roman" w:eastAsia="Times New Roman" w:hAnsi="Times New Roman" w:cs="Times New Roman"/>
                <w:sz w:val="20"/>
                <w:szCs w:val="20"/>
                <w:lang w:eastAsia="ru-RU"/>
              </w:rPr>
              <w:br/>
              <w:t>мекенжайы бойынша тұратын:</w:t>
            </w:r>
            <w:r w:rsidRPr="005D1AE7">
              <w:rPr>
                <w:rFonts w:ascii="Times New Roman" w:eastAsia="Times New Roman" w:hAnsi="Times New Roman" w:cs="Times New Roman"/>
                <w:sz w:val="20"/>
                <w:szCs w:val="20"/>
                <w:lang w:eastAsia="ru-RU"/>
              </w:rPr>
              <w:br/>
              <w:t>____________________________</w:t>
            </w:r>
            <w:r w:rsidRPr="005D1AE7">
              <w:rPr>
                <w:rFonts w:ascii="Times New Roman" w:eastAsia="Times New Roman" w:hAnsi="Times New Roman" w:cs="Times New Roman"/>
                <w:sz w:val="20"/>
                <w:szCs w:val="20"/>
                <w:lang w:eastAsia="ru-RU"/>
              </w:rPr>
              <w:br/>
              <w:t>(елді мекен атауы, тұрғылықты</w:t>
            </w:r>
            <w:r w:rsidRPr="005D1AE7">
              <w:rPr>
                <w:rFonts w:ascii="Times New Roman" w:eastAsia="Times New Roman" w:hAnsi="Times New Roman" w:cs="Times New Roman"/>
                <w:sz w:val="20"/>
                <w:szCs w:val="20"/>
                <w:lang w:eastAsia="ru-RU"/>
              </w:rPr>
              <w:br/>
              <w:t>мекенжайы, телефоны)</w:t>
            </w:r>
          </w:p>
        </w:tc>
      </w:tr>
    </w:tbl>
    <w:p w:rsidR="00C874D7" w:rsidRPr="007F77E1" w:rsidRDefault="00C874D7" w:rsidP="007F77E1">
      <w:pPr>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7F77E1">
        <w:rPr>
          <w:rFonts w:ascii="Times New Roman" w:eastAsia="Times New Roman" w:hAnsi="Times New Roman" w:cs="Times New Roman"/>
          <w:color w:val="1E1E1E"/>
          <w:sz w:val="28"/>
          <w:szCs w:val="28"/>
          <w:lang w:eastAsia="ru-RU"/>
        </w:rPr>
        <w:t>Өтініш</w:t>
      </w:r>
    </w:p>
    <w:p w:rsidR="00C874D7" w:rsidRPr="007F77E1" w:rsidRDefault="00C874D7" w:rsidP="007F77E1">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7F77E1">
        <w:rPr>
          <w:rFonts w:ascii="Times New Roman" w:eastAsia="Times New Roman" w:hAnsi="Times New Roman" w:cs="Times New Roman"/>
          <w:color w:val="000000"/>
          <w:spacing w:val="2"/>
          <w:sz w:val="28"/>
          <w:szCs w:val="28"/>
          <w:lang w:eastAsia="ru-RU"/>
        </w:rPr>
        <w:t>      Менің кәмелет жасқа толмаған (Т.А.Ә. (бар болғанда) туған күні және жеке сәйкестендіру нөмірі) (мектеп № және сынып литерін көрсету) оқитын баламды ______________________________________________</w:t>
      </w:r>
      <w:proofErr w:type="gramStart"/>
      <w:r w:rsidRPr="007F77E1">
        <w:rPr>
          <w:rFonts w:ascii="Times New Roman" w:eastAsia="Times New Roman" w:hAnsi="Times New Roman" w:cs="Times New Roman"/>
          <w:color w:val="000000"/>
          <w:spacing w:val="2"/>
          <w:sz w:val="28"/>
          <w:szCs w:val="28"/>
          <w:lang w:eastAsia="ru-RU"/>
        </w:rPr>
        <w:t>_(</w:t>
      </w:r>
      <w:proofErr w:type="gramEnd"/>
      <w:r w:rsidRPr="007F77E1">
        <w:rPr>
          <w:rFonts w:ascii="Times New Roman" w:eastAsia="Times New Roman" w:hAnsi="Times New Roman" w:cs="Times New Roman"/>
          <w:color w:val="000000"/>
          <w:spacing w:val="2"/>
          <w:sz w:val="28"/>
          <w:szCs w:val="28"/>
          <w:lang w:eastAsia="ru-RU"/>
        </w:rPr>
        <w:t>оқу жылын көрсету) қала сыртындағы және мектеп жанындағы лагерьлерде демалуын қамтамасыз етілетін білім алушылар мен тәрбиеленушілердің тізіміне қосуды сұраймын.</w:t>
      </w:r>
    </w:p>
    <w:p w:rsidR="00C874D7" w:rsidRPr="007F77E1" w:rsidRDefault="00C874D7" w:rsidP="007F77E1">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7F77E1">
        <w:rPr>
          <w:rFonts w:ascii="Times New Roman" w:eastAsia="Times New Roman" w:hAnsi="Times New Roman" w:cs="Times New Roman"/>
          <w:color w:val="000000"/>
          <w:spacing w:val="2"/>
          <w:sz w:val="28"/>
          <w:szCs w:val="28"/>
          <w:lang w:eastAsia="ru-RU"/>
        </w:rPr>
        <w:t>      Ақпараттық жүйелерде сипатталған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C874D7" w:rsidRPr="007F77E1" w:rsidRDefault="00C874D7" w:rsidP="007F77E1">
      <w:pPr>
        <w:spacing w:after="360" w:line="285" w:lineRule="atLeast"/>
        <w:jc w:val="both"/>
        <w:textAlignment w:val="baseline"/>
        <w:rPr>
          <w:rFonts w:ascii="Times New Roman" w:eastAsia="Times New Roman" w:hAnsi="Times New Roman" w:cs="Times New Roman"/>
          <w:color w:val="000000"/>
          <w:spacing w:val="2"/>
          <w:sz w:val="28"/>
          <w:szCs w:val="28"/>
          <w:lang w:eastAsia="ru-RU"/>
        </w:rPr>
      </w:pPr>
      <w:r w:rsidRPr="007F77E1">
        <w:rPr>
          <w:rFonts w:ascii="Times New Roman" w:eastAsia="Times New Roman" w:hAnsi="Times New Roman" w:cs="Times New Roman"/>
          <w:color w:val="000000"/>
          <w:spacing w:val="2"/>
          <w:sz w:val="28"/>
          <w:szCs w:val="28"/>
          <w:lang w:eastAsia="ru-RU"/>
        </w:rPr>
        <w:t>      "___" _____________20__ жыл                         қолы</w:t>
      </w:r>
    </w:p>
    <w:tbl>
      <w:tblPr>
        <w:tblW w:w="10205" w:type="dxa"/>
        <w:tblCellMar>
          <w:left w:w="0" w:type="dxa"/>
          <w:right w:w="0" w:type="dxa"/>
        </w:tblCellMar>
        <w:tblLook w:val="04A0" w:firstRow="1" w:lastRow="0" w:firstColumn="1" w:lastColumn="0" w:noHBand="0" w:noVBand="1"/>
      </w:tblPr>
      <w:tblGrid>
        <w:gridCol w:w="5245"/>
        <w:gridCol w:w="4960"/>
      </w:tblGrid>
      <w:tr w:rsidR="00C874D7" w:rsidRPr="005D1AE7" w:rsidTr="007F77E1">
        <w:tc>
          <w:tcPr>
            <w:tcW w:w="5245"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F77E1" w:rsidRDefault="007F77E1" w:rsidP="00E2154C">
            <w:pPr>
              <w:spacing w:after="0" w:line="240" w:lineRule="auto"/>
              <w:jc w:val="center"/>
              <w:rPr>
                <w:rFonts w:ascii="Times New Roman" w:eastAsia="Times New Roman" w:hAnsi="Times New Roman" w:cs="Times New Roman"/>
                <w:sz w:val="20"/>
                <w:szCs w:val="20"/>
                <w:lang w:eastAsia="ru-RU"/>
              </w:rPr>
            </w:pPr>
            <w:bookmarkStart w:id="3" w:name="z308"/>
            <w:bookmarkEnd w:id="3"/>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7F77E1" w:rsidRDefault="007F77E1"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"Мемлекеттік білім беру</w:t>
            </w:r>
            <w:r w:rsidRPr="005D1AE7">
              <w:rPr>
                <w:rFonts w:ascii="Times New Roman" w:eastAsia="Times New Roman" w:hAnsi="Times New Roman" w:cs="Times New Roman"/>
                <w:sz w:val="20"/>
                <w:szCs w:val="20"/>
                <w:lang w:eastAsia="ru-RU"/>
              </w:rPr>
              <w:br/>
              <w:t>мекемелеріндегі білім алушылар</w:t>
            </w:r>
            <w:r w:rsidRPr="005D1AE7">
              <w:rPr>
                <w:rFonts w:ascii="Times New Roman" w:eastAsia="Times New Roman" w:hAnsi="Times New Roman" w:cs="Times New Roman"/>
                <w:sz w:val="20"/>
                <w:szCs w:val="20"/>
                <w:lang w:eastAsia="ru-RU"/>
              </w:rPr>
              <w:br/>
              <w:t>мен тәрбиенушілердің</w:t>
            </w:r>
            <w:r w:rsidRPr="005D1AE7">
              <w:rPr>
                <w:rFonts w:ascii="Times New Roman" w:eastAsia="Times New Roman" w:hAnsi="Times New Roman" w:cs="Times New Roman"/>
                <w:sz w:val="20"/>
                <w:szCs w:val="20"/>
                <w:lang w:eastAsia="ru-RU"/>
              </w:rPr>
              <w:br/>
              <w:t>жекелеген санаттарына қала</w:t>
            </w:r>
            <w:r w:rsidRPr="005D1AE7">
              <w:rPr>
                <w:rFonts w:ascii="Times New Roman" w:eastAsia="Times New Roman" w:hAnsi="Times New Roman" w:cs="Times New Roman"/>
                <w:sz w:val="20"/>
                <w:szCs w:val="20"/>
                <w:lang w:eastAsia="ru-RU"/>
              </w:rPr>
              <w:br/>
              <w:t>сыртындағы және мектеп</w:t>
            </w:r>
            <w:r w:rsidRPr="005D1AE7">
              <w:rPr>
                <w:rFonts w:ascii="Times New Roman" w:eastAsia="Times New Roman" w:hAnsi="Times New Roman" w:cs="Times New Roman"/>
                <w:sz w:val="20"/>
                <w:szCs w:val="20"/>
                <w:lang w:eastAsia="ru-RU"/>
              </w:rPr>
              <w:br/>
              <w:t>жанындағы лагерьлерде</w:t>
            </w:r>
            <w:r w:rsidRPr="005D1AE7">
              <w:rPr>
                <w:rFonts w:ascii="Times New Roman" w:eastAsia="Times New Roman" w:hAnsi="Times New Roman" w:cs="Times New Roman"/>
                <w:sz w:val="20"/>
                <w:szCs w:val="20"/>
                <w:lang w:eastAsia="ru-RU"/>
              </w:rPr>
              <w:br/>
              <w:t>демалуы үшін құжаттар</w:t>
            </w:r>
            <w:r w:rsidRPr="005D1AE7">
              <w:rPr>
                <w:rFonts w:ascii="Times New Roman" w:eastAsia="Times New Roman" w:hAnsi="Times New Roman" w:cs="Times New Roman"/>
                <w:sz w:val="20"/>
                <w:szCs w:val="20"/>
                <w:lang w:eastAsia="ru-RU"/>
              </w:rPr>
              <w:br/>
              <w:t>қабылдау және жолдама беру"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2-қосымша</w:t>
            </w:r>
          </w:p>
        </w:tc>
      </w:tr>
    </w:tbl>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before="225" w:after="135" w:line="390" w:lineRule="atLeast"/>
        <w:textAlignment w:val="baseline"/>
        <w:outlineLvl w:val="2"/>
        <w:rPr>
          <w:rFonts w:ascii="Times New Roman" w:eastAsia="Times New Roman" w:hAnsi="Times New Roman" w:cs="Times New Roman"/>
          <w:color w:val="1E1E1E"/>
          <w:sz w:val="28"/>
          <w:szCs w:val="28"/>
          <w:lang w:eastAsia="ru-RU"/>
        </w:rPr>
      </w:pPr>
      <w:r w:rsidRPr="00A71EC1">
        <w:rPr>
          <w:rFonts w:ascii="Times New Roman" w:eastAsia="Times New Roman" w:hAnsi="Times New Roman" w:cs="Times New Roman"/>
          <w:color w:val="1E1E1E"/>
          <w:sz w:val="28"/>
          <w:szCs w:val="28"/>
          <w:lang w:eastAsia="ru-RU"/>
        </w:rPr>
        <w:lastRenderedPageBreak/>
        <w:t>"Мемлекеттік білім беру мекемелеріндегі білім алушылар мен тәрбиенушілердің жекелеген санаттарына қала сыртындағы және мектеп жанындағы лагерьлерде демалуы үшін құжаттар қабылдау және жолдама беру" мемлекеттік көрсетілетін қызмет стандарты</w:t>
      </w:r>
    </w:p>
    <w:tbl>
      <w:tblPr>
        <w:tblW w:w="99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35"/>
        <w:gridCol w:w="2853"/>
        <w:gridCol w:w="6627"/>
      </w:tblGrid>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1</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Көрсетілетін қызметті берушінің атауы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Нұр-Сұлтан, Алматы және Шымкент қалаларының, аудандар мен облыстық маңызы бар қалалардың жергілікті атқарушы органдары, білім беру ұйымдары</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2</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Мемлекеттік қызметті ұсыну тәсілдері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Өтінішті қабылдау және мемлекеттік қызмет көрсетудің нәтижесін беру:</w:t>
            </w:r>
            <w:r w:rsidRPr="00A71EC1">
              <w:rPr>
                <w:rFonts w:ascii="Times New Roman" w:eastAsia="Times New Roman" w:hAnsi="Times New Roman" w:cs="Times New Roman"/>
                <w:color w:val="000000"/>
                <w:spacing w:val="2"/>
                <w:sz w:val="28"/>
                <w:szCs w:val="28"/>
                <w:lang w:eastAsia="ru-RU"/>
              </w:rPr>
              <w:br/>
              <w:t>1) көрсетілетін қызметті берушінің кеңсесі;</w:t>
            </w:r>
            <w:r w:rsidRPr="00A71EC1">
              <w:rPr>
                <w:rFonts w:ascii="Times New Roman" w:eastAsia="Times New Roman" w:hAnsi="Times New Roman" w:cs="Times New Roman"/>
                <w:color w:val="000000"/>
                <w:spacing w:val="2"/>
                <w:sz w:val="28"/>
                <w:szCs w:val="28"/>
                <w:lang w:eastAsia="ru-RU"/>
              </w:rPr>
              <w:br/>
              <w:t>2) "Азаматтарға арналған үкімет" мемлекеттік корпорациясының коммерциялық емес қоғамы (бұдан әрі - Мемлекеттік корпорация);</w:t>
            </w:r>
            <w:r w:rsidRPr="00A71EC1">
              <w:rPr>
                <w:rFonts w:ascii="Times New Roman" w:eastAsia="Times New Roman" w:hAnsi="Times New Roman" w:cs="Times New Roman"/>
                <w:color w:val="000000"/>
                <w:spacing w:val="2"/>
                <w:sz w:val="28"/>
                <w:szCs w:val="28"/>
                <w:lang w:eastAsia="ru-RU"/>
              </w:rPr>
              <w:br/>
              <w:t>3) білім беру ұйымдары;</w:t>
            </w:r>
            <w:r w:rsidRPr="00A71EC1">
              <w:rPr>
                <w:rFonts w:ascii="Times New Roman" w:eastAsia="Times New Roman" w:hAnsi="Times New Roman" w:cs="Times New Roman"/>
                <w:color w:val="000000"/>
                <w:spacing w:val="2"/>
                <w:sz w:val="28"/>
                <w:szCs w:val="28"/>
                <w:lang w:eastAsia="ru-RU"/>
              </w:rPr>
              <w:br/>
              <w:t>4) "электрондық үкіметтің" www.egov.kz веб-порталы (бұдан әрі - портал) арқылы жүзеге асырылады.</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3</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Мемлекеттік қызмет көрсету мерзімі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1) көрсетілетін қызметті берушіге, Мемлекеттік корпорацияға құжаттарды тапсырған сәттен бастап, сондай-ақ портал арқылы өтініш берген кезде – 5 (бес) жұмыс күні.</w:t>
            </w:r>
            <w:r w:rsidRPr="00A71EC1">
              <w:rPr>
                <w:rFonts w:ascii="Times New Roman" w:eastAsia="Times New Roman" w:hAnsi="Times New Roman" w:cs="Times New Roman"/>
                <w:color w:val="000000"/>
                <w:spacing w:val="2"/>
                <w:sz w:val="28"/>
                <w:szCs w:val="28"/>
                <w:lang w:eastAsia="ru-RU"/>
              </w:rPr>
              <w:br/>
              <w:t>2) көрсетілетін қызметті берушіде немесе Мемлекеттік корпорацияда құжаттарды тапсыру үшін күтудің рұқсат берілетін ең ұзақ уақыты – 15 минут;</w:t>
            </w:r>
            <w:r w:rsidRPr="00A71EC1">
              <w:rPr>
                <w:rFonts w:ascii="Times New Roman" w:eastAsia="Times New Roman" w:hAnsi="Times New Roman" w:cs="Times New Roman"/>
                <w:color w:val="000000"/>
                <w:spacing w:val="2"/>
                <w:sz w:val="28"/>
                <w:szCs w:val="28"/>
                <w:lang w:eastAsia="ru-RU"/>
              </w:rPr>
              <w:br/>
              <w:t>3) көрсетілетін қызметті берушінің қызмет көрсетудің рұқсат берілетін ең ұзақ уақыты – 30 минут, Мемлекеттік корпорацияда – 15 минут.</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lastRenderedPageBreak/>
              <w:t>4</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Көрсету нысаны</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Электрондық (ішінара автоматтандырылған) және (немесе) қағаз жүзінде</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5</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Мемлекеттік қызметті көрсету нәтижесі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Қала сыртындағы және мектеп жанындағы лагерьлерге жолдама не осы мемлекеттік көрсетілетін қызмет стандартының 9-тармағында көрсетілген негіздер бойынша мемлекеттік қызмет көрсетуден бас тарту туралы дәлелді жауап.</w:t>
            </w:r>
            <w:r w:rsidRPr="00A71EC1">
              <w:rPr>
                <w:rFonts w:ascii="Times New Roman" w:eastAsia="Times New Roman" w:hAnsi="Times New Roman" w:cs="Times New Roman"/>
                <w:color w:val="000000"/>
                <w:spacing w:val="2"/>
                <w:sz w:val="28"/>
                <w:szCs w:val="28"/>
                <w:lang w:eastAsia="ru-RU"/>
              </w:rPr>
              <w:br/>
              <w:t>Порталда мемлекеттік қызмет көрсетудің нәтижесі көрсетілетін қызметті алушының "жеке кабинетіне" жіберіледі және сақталады.</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6</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Тегін</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7</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Жұмыс кестесі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sidRPr="00A71EC1">
              <w:rPr>
                <w:rFonts w:ascii="Times New Roman" w:eastAsia="Times New Roman" w:hAnsi="Times New Roman" w:cs="Times New Roman"/>
                <w:color w:val="000000"/>
                <w:spacing w:val="2"/>
                <w:sz w:val="28"/>
                <w:szCs w:val="28"/>
                <w:lang w:eastAsia="ru-RU"/>
              </w:rPr>
              <w:br/>
              <w:t>2) Мемлекеттік корпорацияда: еңбек заңнамасына сәйкес жексенбі және мереке күндерін қоспағанда, дүйсенбі мен сенбіні қоса алғанда белгіленген жұмыс кестесіне сәйкес сағат 9.00-ден 20.00-ге дейін, түскі үзіліссіз.</w:t>
            </w:r>
            <w:r w:rsidRPr="00A71EC1">
              <w:rPr>
                <w:rFonts w:ascii="Times New Roman" w:eastAsia="Times New Roman" w:hAnsi="Times New Roman" w:cs="Times New Roman"/>
                <w:color w:val="000000"/>
                <w:spacing w:val="2"/>
                <w:sz w:val="28"/>
                <w:szCs w:val="28"/>
                <w:lang w:eastAsia="ru-RU"/>
              </w:rPr>
              <w:br/>
              <w:t>Қабылдау "электрондық" кезек тәртібімен, көрсетілетін қызметті алушының тіркелген жері бойынша немесе қамқорлыққа мұқтаж кәмелетке толмаған баланың тіркелген жері бойынша жеделдетілген қызмет көрсетусіз жүзеге асырылады, портал арқылы электрондық кезекті "брондауға" болады;</w:t>
            </w:r>
            <w:r w:rsidRPr="00A71EC1">
              <w:rPr>
                <w:rFonts w:ascii="Times New Roman" w:eastAsia="Times New Roman" w:hAnsi="Times New Roman" w:cs="Times New Roman"/>
                <w:color w:val="000000"/>
                <w:spacing w:val="2"/>
                <w:sz w:val="28"/>
                <w:szCs w:val="28"/>
                <w:lang w:eastAsia="ru-RU"/>
              </w:rPr>
              <w:br/>
              <w:t xml:space="preserve">3) порталда: жөндеу жұмыстарын жүргізуге байланысты техникалық үзілістерді қоспағанда </w:t>
            </w:r>
            <w:r w:rsidRPr="00A71EC1">
              <w:rPr>
                <w:rFonts w:ascii="Times New Roman" w:eastAsia="Times New Roman" w:hAnsi="Times New Roman" w:cs="Times New Roman"/>
                <w:color w:val="000000"/>
                <w:spacing w:val="2"/>
                <w:sz w:val="28"/>
                <w:szCs w:val="28"/>
                <w:lang w:eastAsia="ru-RU"/>
              </w:rPr>
              <w:lastRenderedPageBreak/>
              <w:t>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rsidRPr="00A71EC1">
              <w:rPr>
                <w:rFonts w:ascii="Times New Roman" w:eastAsia="Times New Roman" w:hAnsi="Times New Roman" w:cs="Times New Roman"/>
                <w:color w:val="000000"/>
                <w:spacing w:val="2"/>
                <w:sz w:val="28"/>
                <w:szCs w:val="28"/>
                <w:lang w:eastAsia="ru-RU"/>
              </w:rPr>
              <w:br/>
              <w:t>Мемлекеттік қызмет көрсету орындарының мекенжайлары:</w:t>
            </w:r>
            <w:r w:rsidRPr="00A71EC1">
              <w:rPr>
                <w:rFonts w:ascii="Times New Roman" w:eastAsia="Times New Roman" w:hAnsi="Times New Roman" w:cs="Times New Roman"/>
                <w:color w:val="000000"/>
                <w:spacing w:val="2"/>
                <w:sz w:val="28"/>
                <w:szCs w:val="28"/>
                <w:lang w:eastAsia="ru-RU"/>
              </w:rPr>
              <w:br/>
              <w:t>1) Қазақстан Республикасы Білім және ғылым министрлігінің: www.edu.gov.kz интернет-ресурсында;</w:t>
            </w:r>
            <w:r w:rsidRPr="00A71EC1">
              <w:rPr>
                <w:rFonts w:ascii="Times New Roman" w:eastAsia="Times New Roman" w:hAnsi="Times New Roman" w:cs="Times New Roman"/>
                <w:color w:val="000000"/>
                <w:spacing w:val="2"/>
                <w:sz w:val="28"/>
                <w:szCs w:val="28"/>
                <w:lang w:eastAsia="ru-RU"/>
              </w:rPr>
              <w:br/>
              <w:t>2) www.egov.kz порталында орналасқан.</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lastRenderedPageBreak/>
              <w:t>8</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Құжаттардың тізбесі</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Көрсетілетін қызметті берушіге және Мемлекеттік корпорацияға жүгінген кезде:</w:t>
            </w:r>
            <w:r w:rsidRPr="00A71EC1">
              <w:rPr>
                <w:rFonts w:ascii="Times New Roman" w:eastAsia="Times New Roman" w:hAnsi="Times New Roman" w:cs="Times New Roman"/>
                <w:color w:val="000000"/>
                <w:spacing w:val="2"/>
                <w:sz w:val="28"/>
                <w:szCs w:val="28"/>
                <w:lang w:eastAsia="ru-RU"/>
              </w:rPr>
              <w:br/>
              <w:t>1) өтініш;</w:t>
            </w:r>
            <w:r w:rsidRPr="00A71EC1">
              <w:rPr>
                <w:rFonts w:ascii="Times New Roman" w:eastAsia="Times New Roman" w:hAnsi="Times New Roman" w:cs="Times New Roman"/>
                <w:color w:val="000000"/>
                <w:spacing w:val="2"/>
                <w:sz w:val="28"/>
                <w:szCs w:val="28"/>
                <w:lang w:eastAsia="ru-RU"/>
              </w:rPr>
              <w:br/>
              <w:t>2) көрсетілетін қызметті алушының жеке басын куәландыратын құжаттың көшірмесі;</w:t>
            </w:r>
            <w:r w:rsidRPr="00A71EC1">
              <w:rPr>
                <w:rFonts w:ascii="Times New Roman" w:eastAsia="Times New Roman" w:hAnsi="Times New Roman" w:cs="Times New Roman"/>
                <w:color w:val="000000"/>
                <w:spacing w:val="2"/>
                <w:sz w:val="28"/>
                <w:szCs w:val="28"/>
                <w:lang w:eastAsia="ru-RU"/>
              </w:rPr>
              <w:br/>
              <w:t>3)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куәлігі;</w:t>
            </w:r>
            <w:r w:rsidRPr="00A71EC1">
              <w:rPr>
                <w:rFonts w:ascii="Times New Roman" w:eastAsia="Times New Roman" w:hAnsi="Times New Roman" w:cs="Times New Roman"/>
                <w:color w:val="000000"/>
                <w:spacing w:val="2"/>
                <w:sz w:val="28"/>
                <w:szCs w:val="28"/>
                <w:lang w:eastAsia="ru-RU"/>
              </w:rPr>
              <w:br/>
              <w:t>4)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көшірмесі;</w:t>
            </w:r>
            <w:r w:rsidRPr="00A71EC1">
              <w:rPr>
                <w:rFonts w:ascii="Times New Roman" w:eastAsia="Times New Roman" w:hAnsi="Times New Roman" w:cs="Times New Roman"/>
                <w:color w:val="000000"/>
                <w:spacing w:val="2"/>
                <w:sz w:val="28"/>
                <w:szCs w:val="28"/>
                <w:lang w:eastAsia="ru-RU"/>
              </w:rPr>
              <w:br/>
              <w:t>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(Қазақстан Республикасы Нормативтік құқықтық актілерді мемлекеттік тіркеу тізілімінде № 6697 болып тіркелген) бекітілген нысанға сәйкес сауықтыру лагерiне баратын мектеп оқушысына медициналық анықтама;</w:t>
            </w:r>
            <w:r w:rsidRPr="00A71EC1">
              <w:rPr>
                <w:rFonts w:ascii="Times New Roman" w:eastAsia="Times New Roman" w:hAnsi="Times New Roman" w:cs="Times New Roman"/>
                <w:color w:val="000000"/>
                <w:spacing w:val="2"/>
                <w:sz w:val="28"/>
                <w:szCs w:val="28"/>
                <w:lang w:eastAsia="ru-RU"/>
              </w:rPr>
              <w:br/>
              <w:t>6) мәртебесін растайтын құжаттың көшірмесі:</w:t>
            </w:r>
            <w:r w:rsidRPr="00A71EC1">
              <w:rPr>
                <w:rFonts w:ascii="Times New Roman" w:eastAsia="Times New Roman" w:hAnsi="Times New Roman" w:cs="Times New Roman"/>
                <w:color w:val="000000"/>
                <w:spacing w:val="2"/>
                <w:sz w:val="28"/>
                <w:szCs w:val="28"/>
                <w:lang w:eastAsia="ru-RU"/>
              </w:rPr>
              <w:br/>
              <w:t>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sidRPr="00A71EC1">
              <w:rPr>
                <w:rFonts w:ascii="Times New Roman" w:eastAsia="Times New Roman" w:hAnsi="Times New Roman" w:cs="Times New Roman"/>
                <w:color w:val="000000"/>
                <w:spacing w:val="2"/>
                <w:sz w:val="28"/>
                <w:szCs w:val="28"/>
                <w:lang w:eastAsia="ru-RU"/>
              </w:rPr>
              <w:br/>
              <w:t xml:space="preserve">жан басына шаққанда орташа табысы күн көріс деңгейінен төмен, мемлекеттік атаулы әлеуметтік </w:t>
            </w:r>
            <w:r w:rsidRPr="00A71EC1">
              <w:rPr>
                <w:rFonts w:ascii="Times New Roman" w:eastAsia="Times New Roman" w:hAnsi="Times New Roman" w:cs="Times New Roman"/>
                <w:color w:val="000000"/>
                <w:spacing w:val="2"/>
                <w:sz w:val="28"/>
                <w:szCs w:val="28"/>
                <w:lang w:eastAsia="ru-RU"/>
              </w:rPr>
              <w:lastRenderedPageBreak/>
              <w:t>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71EC1">
              <w:rPr>
                <w:rFonts w:ascii="Times New Roman" w:eastAsia="Times New Roman" w:hAnsi="Times New Roman" w:cs="Times New Roman"/>
                <w:color w:val="000000"/>
                <w:spacing w:val="2"/>
                <w:sz w:val="28"/>
                <w:szCs w:val="28"/>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71EC1">
              <w:rPr>
                <w:rFonts w:ascii="Times New Roman" w:eastAsia="Times New Roman" w:hAnsi="Times New Roman" w:cs="Times New Roman"/>
                <w:color w:val="000000"/>
                <w:spacing w:val="2"/>
                <w:sz w:val="28"/>
                <w:szCs w:val="28"/>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r w:rsidRPr="00A71EC1">
              <w:rPr>
                <w:rFonts w:ascii="Times New Roman" w:eastAsia="Times New Roman" w:hAnsi="Times New Roman" w:cs="Times New Roman"/>
                <w:color w:val="000000"/>
                <w:spacing w:val="2"/>
                <w:sz w:val="28"/>
                <w:szCs w:val="28"/>
                <w:lang w:eastAsia="ru-RU"/>
              </w:rPr>
              <w:br/>
              <w:t>порталда:</w:t>
            </w:r>
            <w:r w:rsidRPr="00A71EC1">
              <w:rPr>
                <w:rFonts w:ascii="Times New Roman" w:eastAsia="Times New Roman" w:hAnsi="Times New Roman" w:cs="Times New Roman"/>
                <w:color w:val="000000"/>
                <w:spacing w:val="2"/>
                <w:sz w:val="28"/>
                <w:szCs w:val="28"/>
                <w:lang w:eastAsia="ru-RU"/>
              </w:rPr>
              <w:br/>
              <w:t>1) көрсетілетін қызметті алушының ЭЦҚ-сымен немесе бір рет пайдаланатын құпиясөзбен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r w:rsidRPr="00A71EC1">
              <w:rPr>
                <w:rFonts w:ascii="Times New Roman" w:eastAsia="Times New Roman" w:hAnsi="Times New Roman" w:cs="Times New Roman"/>
                <w:color w:val="000000"/>
                <w:spacing w:val="2"/>
                <w:sz w:val="28"/>
                <w:szCs w:val="28"/>
                <w:lang w:eastAsia="ru-RU"/>
              </w:rPr>
              <w:br/>
              <w:t>2) "АХАЖ тіркеу пункті" ақпараттық жүйесінде мәліметтер болмаған жағдайда (бұдан әрі - АХАЖ АЖ) не Қазақстан Республикасынан тыс жерде туылған жағдайда баланың туу туралы куәліктің электрондық көшірмесі;</w:t>
            </w:r>
            <w:r w:rsidRPr="00A71EC1">
              <w:rPr>
                <w:rFonts w:ascii="Times New Roman" w:eastAsia="Times New Roman" w:hAnsi="Times New Roman" w:cs="Times New Roman"/>
                <w:color w:val="000000"/>
                <w:spacing w:val="2"/>
                <w:sz w:val="28"/>
                <w:szCs w:val="28"/>
                <w:lang w:eastAsia="ru-RU"/>
              </w:rPr>
              <w:br/>
              <w:t>3) АХАЖ АЖ-де мәліметтер болмаған жағдайда не Қазақстан Республикасынан тыс жерде некеге тұрған немесе бұзған жағдайда некеге тұру немесе бұзу туралы куәліктің электрондық көшірмесі;</w:t>
            </w:r>
            <w:r w:rsidRPr="00A71EC1">
              <w:rPr>
                <w:rFonts w:ascii="Times New Roman" w:eastAsia="Times New Roman" w:hAnsi="Times New Roman" w:cs="Times New Roman"/>
                <w:color w:val="000000"/>
                <w:spacing w:val="2"/>
                <w:sz w:val="28"/>
                <w:szCs w:val="28"/>
                <w:lang w:eastAsia="ru-RU"/>
              </w:rPr>
              <w:br/>
              <w:t>4) № 907 бұйрықпен бекітілген нысанға сәйкес сауықтыру лагерiне баратын мектеп оқушысына медициналық анықтаманың электрондық көшірмесі;</w:t>
            </w:r>
            <w:r w:rsidRPr="00A71EC1">
              <w:rPr>
                <w:rFonts w:ascii="Times New Roman" w:eastAsia="Times New Roman" w:hAnsi="Times New Roman" w:cs="Times New Roman"/>
                <w:color w:val="000000"/>
                <w:spacing w:val="2"/>
                <w:sz w:val="28"/>
                <w:szCs w:val="28"/>
                <w:lang w:eastAsia="ru-RU"/>
              </w:rPr>
              <w:br/>
              <w:t>5) мәртебесін растайтын құжаттың электрондық көшірмесі:</w:t>
            </w:r>
            <w:r w:rsidRPr="00A71EC1">
              <w:rPr>
                <w:rFonts w:ascii="Times New Roman" w:eastAsia="Times New Roman" w:hAnsi="Times New Roman" w:cs="Times New Roman"/>
                <w:color w:val="000000"/>
                <w:spacing w:val="2"/>
                <w:sz w:val="28"/>
                <w:szCs w:val="28"/>
                <w:lang w:eastAsia="ru-RU"/>
              </w:rPr>
              <w:br/>
              <w:t xml:space="preserve">мемлекеттік атаулы әлеуметтік көмекті алуға құқығы бар отбасылардан шыққан балалар үшін - көрсетілетін қызметті алушының (отбасының) жергілікті атқарушы органдар ұсынатын </w:t>
            </w:r>
            <w:r w:rsidRPr="00A71EC1">
              <w:rPr>
                <w:rFonts w:ascii="Times New Roman" w:eastAsia="Times New Roman" w:hAnsi="Times New Roman" w:cs="Times New Roman"/>
                <w:color w:val="000000"/>
                <w:spacing w:val="2"/>
                <w:sz w:val="28"/>
                <w:szCs w:val="28"/>
                <w:lang w:eastAsia="ru-RU"/>
              </w:rPr>
              <w:lastRenderedPageBreak/>
              <w:t>мемлекеттік атаулы әлеуметтік көмекті тұтынушылар қатарына жататынын растайтын анықтама;</w:t>
            </w:r>
            <w:r w:rsidRPr="00A71EC1">
              <w:rPr>
                <w:rFonts w:ascii="Times New Roman" w:eastAsia="Times New Roman" w:hAnsi="Times New Roman" w:cs="Times New Roman"/>
                <w:color w:val="000000"/>
                <w:spacing w:val="2"/>
                <w:sz w:val="28"/>
                <w:szCs w:val="28"/>
                <w:lang w:eastAsia="ru-RU"/>
              </w:rPr>
              <w:b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асырауындағыларға төленетін алимент түріндегі табыстары туралы анықтама);</w:t>
            </w:r>
            <w:r w:rsidRPr="00A71EC1">
              <w:rPr>
                <w:rFonts w:ascii="Times New Roman" w:eastAsia="Times New Roman" w:hAnsi="Times New Roman" w:cs="Times New Roman"/>
                <w:color w:val="000000"/>
                <w:spacing w:val="2"/>
                <w:sz w:val="28"/>
                <w:szCs w:val="28"/>
                <w:lang w:eastAsia="ru-RU"/>
              </w:rPr>
              <w:br/>
              <w:t>отбасында тәрбиеленетін жетім балалар, ата-анасының қамқорлығынсыз қалған балалар үшін - жетім балалар мен ата-анасының қамқорлығынсыз қалған, отбасыда тәрбиеленетін балалар үшін қорғаншылықты (қамқоршылықты), патронаттық тәрбиелеуді бекіту туралы уәкілетті органның шешімі;</w:t>
            </w:r>
            <w:r w:rsidRPr="00A71EC1">
              <w:rPr>
                <w:rFonts w:ascii="Times New Roman" w:eastAsia="Times New Roman" w:hAnsi="Times New Roman" w:cs="Times New Roman"/>
                <w:color w:val="000000"/>
                <w:spacing w:val="2"/>
                <w:sz w:val="28"/>
                <w:szCs w:val="28"/>
                <w:lang w:eastAsia="ru-RU"/>
              </w:rPr>
              <w:br/>
              <w:t>төтенше жағдайлардың салдарынан шұғыл көмекті талап ететін отбасылардан шыққан және білім беру ұйымының алқалы басқару органы айқындайтын білім алушылар мен тәрбиеленушілердің өзге де санаттарына жататын балалар үшін - отбасының материалдық-тұрмыстық жағдайын тексеру негізінде алқалы орган айқындайды.</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lastRenderedPageBreak/>
              <w:t>9</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Қазақстан Республикасының заңнамасында белгіленген мемлекеттік қызмет көрсетуден бас тарту үшін негіздер</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rsidRPr="00A71EC1">
              <w:rPr>
                <w:rFonts w:ascii="Times New Roman" w:eastAsia="Times New Roman" w:hAnsi="Times New Roman" w:cs="Times New Roman"/>
                <w:color w:val="000000"/>
                <w:spacing w:val="2"/>
                <w:sz w:val="28"/>
                <w:szCs w:val="28"/>
                <w:lang w:eastAsia="ru-RU"/>
              </w:rPr>
              <w:br/>
              <w:t xml:space="preserve">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w:t>
            </w:r>
            <w:r w:rsidRPr="00A71EC1">
              <w:rPr>
                <w:rFonts w:ascii="Times New Roman" w:eastAsia="Times New Roman" w:hAnsi="Times New Roman" w:cs="Times New Roman"/>
                <w:color w:val="000000"/>
                <w:spacing w:val="2"/>
                <w:sz w:val="28"/>
                <w:szCs w:val="28"/>
                <w:lang w:eastAsia="ru-RU"/>
              </w:rPr>
              <w:lastRenderedPageBreak/>
              <w:t>Қазақстан Республикасының Үкіметінің 2008 жылғы 25 қаңтардағы № 64 қаулысында белгіленген талаптарға көрсетілетін қызметті алушының сәйкес келмеуі;</w:t>
            </w:r>
            <w:r w:rsidRPr="00A71EC1">
              <w:rPr>
                <w:rFonts w:ascii="Times New Roman" w:eastAsia="Times New Roman" w:hAnsi="Times New Roman" w:cs="Times New Roman"/>
                <w:color w:val="000000"/>
                <w:spacing w:val="2"/>
                <w:sz w:val="28"/>
                <w:szCs w:val="28"/>
                <w:lang w:eastAsia="ru-RU"/>
              </w:rPr>
              <w:b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rsidR="00C874D7" w:rsidRPr="00A71EC1" w:rsidTr="00E80E4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10</w:t>
            </w:r>
          </w:p>
        </w:tc>
        <w:tc>
          <w:tcPr>
            <w:tcW w:w="285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66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74D7" w:rsidRPr="00A71EC1" w:rsidRDefault="00C874D7" w:rsidP="00A71EC1">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85" w:lineRule="atLeast"/>
              <w:textAlignment w:val="baseline"/>
              <w:rPr>
                <w:rFonts w:ascii="Times New Roman" w:eastAsia="Times New Roman" w:hAnsi="Times New Roman" w:cs="Times New Roman"/>
                <w:color w:val="000000"/>
                <w:spacing w:val="2"/>
                <w:sz w:val="28"/>
                <w:szCs w:val="28"/>
                <w:lang w:eastAsia="ru-RU"/>
              </w:rPr>
            </w:pPr>
            <w:r w:rsidRPr="00A71EC1">
              <w:rPr>
                <w:rFonts w:ascii="Times New Roman" w:eastAsia="Times New Roman" w:hAnsi="Times New Roman" w:cs="Times New Roman"/>
                <w:color w:val="000000"/>
                <w:spacing w:val="2"/>
                <w:sz w:val="28"/>
                <w:szCs w:val="28"/>
                <w:lang w:eastAsia="ru-RU"/>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p w:rsidR="00C874D7" w:rsidRPr="005D1AE7" w:rsidRDefault="00C874D7" w:rsidP="00C874D7">
      <w:pPr>
        <w:spacing w:after="0" w:line="240" w:lineRule="auto"/>
        <w:textAlignment w:val="baseline"/>
        <w:rPr>
          <w:rFonts w:ascii="Arial" w:eastAsia="Times New Roman" w:hAnsi="Arial" w:cs="Arial"/>
          <w:vanish/>
          <w:color w:val="444444"/>
          <w:sz w:val="20"/>
          <w:szCs w:val="20"/>
          <w:lang w:eastAsia="ru-RU"/>
        </w:rPr>
      </w:pPr>
    </w:p>
    <w:tbl>
      <w:tblPr>
        <w:tblW w:w="10914" w:type="dxa"/>
        <w:tblCellMar>
          <w:left w:w="0" w:type="dxa"/>
          <w:right w:w="0" w:type="dxa"/>
        </w:tblCellMar>
        <w:tblLook w:val="04A0" w:firstRow="1" w:lastRow="0" w:firstColumn="1" w:lastColumn="0" w:noHBand="0" w:noVBand="1"/>
      </w:tblPr>
      <w:tblGrid>
        <w:gridCol w:w="5954"/>
        <w:gridCol w:w="4960"/>
      </w:tblGrid>
      <w:tr w:rsidR="00C874D7" w:rsidRPr="005D1AE7" w:rsidTr="00736F37">
        <w:tc>
          <w:tcPr>
            <w:tcW w:w="5954" w:type="dxa"/>
            <w:tcBorders>
              <w:top w:val="nil"/>
              <w:left w:val="nil"/>
              <w:bottom w:val="nil"/>
              <w:right w:val="nil"/>
            </w:tcBorders>
            <w:shd w:val="clear" w:color="auto" w:fill="auto"/>
            <w:tcMar>
              <w:top w:w="45" w:type="dxa"/>
              <w:left w:w="75" w:type="dxa"/>
              <w:bottom w:w="45" w:type="dxa"/>
              <w:right w:w="75" w:type="dxa"/>
            </w:tcMar>
            <w:hideMark/>
          </w:tcPr>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736F37" w:rsidRDefault="00736F37" w:rsidP="00E2154C">
            <w:pPr>
              <w:spacing w:after="0" w:line="240" w:lineRule="auto"/>
              <w:jc w:val="center"/>
              <w:rPr>
                <w:rFonts w:ascii="Times New Roman" w:eastAsia="Times New Roman" w:hAnsi="Times New Roman" w:cs="Times New Roman"/>
                <w:sz w:val="20"/>
                <w:szCs w:val="20"/>
                <w:lang w:eastAsia="ru-RU"/>
              </w:rPr>
            </w:pPr>
            <w:bookmarkStart w:id="4" w:name="z310"/>
            <w:bookmarkEnd w:id="4"/>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736F37" w:rsidRDefault="00736F37" w:rsidP="00E2154C">
            <w:pPr>
              <w:spacing w:after="0" w:line="240" w:lineRule="auto"/>
              <w:jc w:val="center"/>
              <w:rPr>
                <w:rFonts w:ascii="Times New Roman" w:eastAsia="Times New Roman" w:hAnsi="Times New Roman" w:cs="Times New Roman"/>
                <w:sz w:val="20"/>
                <w:szCs w:val="20"/>
                <w:lang w:eastAsia="ru-RU"/>
              </w:rPr>
            </w:pPr>
          </w:p>
          <w:p w:rsidR="00C874D7" w:rsidRPr="005D1AE7" w:rsidRDefault="00C874D7" w:rsidP="00E2154C">
            <w:pPr>
              <w:spacing w:after="0" w:line="240" w:lineRule="auto"/>
              <w:jc w:val="center"/>
              <w:rPr>
                <w:rFonts w:ascii="Times New Roman" w:eastAsia="Times New Roman" w:hAnsi="Times New Roman" w:cs="Times New Roman"/>
                <w:sz w:val="20"/>
                <w:szCs w:val="20"/>
                <w:lang w:eastAsia="ru-RU"/>
              </w:rPr>
            </w:pPr>
            <w:r w:rsidRPr="005D1AE7">
              <w:rPr>
                <w:rFonts w:ascii="Times New Roman" w:eastAsia="Times New Roman" w:hAnsi="Times New Roman" w:cs="Times New Roman"/>
                <w:sz w:val="20"/>
                <w:szCs w:val="20"/>
                <w:lang w:eastAsia="ru-RU"/>
              </w:rPr>
              <w:t>"Мемлекеттік білім беру</w:t>
            </w:r>
            <w:r w:rsidRPr="005D1AE7">
              <w:rPr>
                <w:rFonts w:ascii="Times New Roman" w:eastAsia="Times New Roman" w:hAnsi="Times New Roman" w:cs="Times New Roman"/>
                <w:sz w:val="20"/>
                <w:szCs w:val="20"/>
                <w:lang w:eastAsia="ru-RU"/>
              </w:rPr>
              <w:br/>
              <w:t>мекемелеріндегі білім алушылар</w:t>
            </w:r>
            <w:r w:rsidRPr="005D1AE7">
              <w:rPr>
                <w:rFonts w:ascii="Times New Roman" w:eastAsia="Times New Roman" w:hAnsi="Times New Roman" w:cs="Times New Roman"/>
                <w:sz w:val="20"/>
                <w:szCs w:val="20"/>
                <w:lang w:eastAsia="ru-RU"/>
              </w:rPr>
              <w:br/>
              <w:t>мен тәрбиенушілердің</w:t>
            </w:r>
            <w:r w:rsidRPr="005D1AE7">
              <w:rPr>
                <w:rFonts w:ascii="Times New Roman" w:eastAsia="Times New Roman" w:hAnsi="Times New Roman" w:cs="Times New Roman"/>
                <w:sz w:val="20"/>
                <w:szCs w:val="20"/>
                <w:lang w:eastAsia="ru-RU"/>
              </w:rPr>
              <w:br/>
              <w:t>жекелеген санаттарына қала</w:t>
            </w:r>
            <w:r w:rsidRPr="005D1AE7">
              <w:rPr>
                <w:rFonts w:ascii="Times New Roman" w:eastAsia="Times New Roman" w:hAnsi="Times New Roman" w:cs="Times New Roman"/>
                <w:sz w:val="20"/>
                <w:szCs w:val="20"/>
                <w:lang w:eastAsia="ru-RU"/>
              </w:rPr>
              <w:br/>
              <w:t>сыртындағы және мектеп</w:t>
            </w:r>
            <w:r w:rsidRPr="005D1AE7">
              <w:rPr>
                <w:rFonts w:ascii="Times New Roman" w:eastAsia="Times New Roman" w:hAnsi="Times New Roman" w:cs="Times New Roman"/>
                <w:sz w:val="20"/>
                <w:szCs w:val="20"/>
                <w:lang w:eastAsia="ru-RU"/>
              </w:rPr>
              <w:br/>
              <w:t>жанындағы лагерьлерде</w:t>
            </w:r>
            <w:r w:rsidRPr="005D1AE7">
              <w:rPr>
                <w:rFonts w:ascii="Times New Roman" w:eastAsia="Times New Roman" w:hAnsi="Times New Roman" w:cs="Times New Roman"/>
                <w:sz w:val="20"/>
                <w:szCs w:val="20"/>
                <w:lang w:eastAsia="ru-RU"/>
              </w:rPr>
              <w:br/>
              <w:t>демалуы үшін құжаттар</w:t>
            </w:r>
            <w:r w:rsidRPr="005D1AE7">
              <w:rPr>
                <w:rFonts w:ascii="Times New Roman" w:eastAsia="Times New Roman" w:hAnsi="Times New Roman" w:cs="Times New Roman"/>
                <w:sz w:val="20"/>
                <w:szCs w:val="20"/>
                <w:lang w:eastAsia="ru-RU"/>
              </w:rPr>
              <w:br/>
              <w:t>қабылдау және жолдама беру"</w:t>
            </w:r>
            <w:r w:rsidRPr="005D1AE7">
              <w:rPr>
                <w:rFonts w:ascii="Times New Roman" w:eastAsia="Times New Roman" w:hAnsi="Times New Roman" w:cs="Times New Roman"/>
                <w:sz w:val="20"/>
                <w:szCs w:val="20"/>
                <w:lang w:eastAsia="ru-RU"/>
              </w:rPr>
              <w:br/>
              <w:t>мемлекеттік қызметті көрсету</w:t>
            </w:r>
            <w:r w:rsidRPr="005D1AE7">
              <w:rPr>
                <w:rFonts w:ascii="Times New Roman" w:eastAsia="Times New Roman" w:hAnsi="Times New Roman" w:cs="Times New Roman"/>
                <w:sz w:val="20"/>
                <w:szCs w:val="20"/>
                <w:lang w:eastAsia="ru-RU"/>
              </w:rPr>
              <w:br/>
              <w:t>қағидаларына</w:t>
            </w:r>
            <w:r w:rsidRPr="005D1AE7">
              <w:rPr>
                <w:rFonts w:ascii="Times New Roman" w:eastAsia="Times New Roman" w:hAnsi="Times New Roman" w:cs="Times New Roman"/>
                <w:sz w:val="20"/>
                <w:szCs w:val="20"/>
                <w:lang w:eastAsia="ru-RU"/>
              </w:rPr>
              <w:br/>
              <w:t>3-қосымша</w:t>
            </w:r>
          </w:p>
        </w:tc>
      </w:tr>
      <w:tr w:rsidR="00C874D7" w:rsidRPr="00736F37" w:rsidTr="00736F37">
        <w:tc>
          <w:tcPr>
            <w:tcW w:w="5954" w:type="dxa"/>
            <w:tcBorders>
              <w:top w:val="nil"/>
              <w:left w:val="nil"/>
              <w:bottom w:val="nil"/>
              <w:right w:val="nil"/>
            </w:tcBorders>
            <w:shd w:val="clear" w:color="auto" w:fill="auto"/>
            <w:tcMar>
              <w:top w:w="45" w:type="dxa"/>
              <w:left w:w="75" w:type="dxa"/>
              <w:bottom w:w="45" w:type="dxa"/>
              <w:right w:w="75" w:type="dxa"/>
            </w:tcMar>
            <w:hideMark/>
          </w:tcPr>
          <w:p w:rsidR="00C874D7" w:rsidRPr="00736F37" w:rsidRDefault="00C874D7" w:rsidP="00E2154C">
            <w:pPr>
              <w:spacing w:after="0" w:line="240" w:lineRule="auto"/>
              <w:jc w:val="center"/>
              <w:rPr>
                <w:rFonts w:ascii="Times New Roman" w:eastAsia="Times New Roman" w:hAnsi="Times New Roman" w:cs="Times New Roman"/>
                <w:sz w:val="28"/>
                <w:szCs w:val="28"/>
                <w:lang w:eastAsia="ru-RU"/>
              </w:rPr>
            </w:pPr>
            <w:r w:rsidRPr="00736F37">
              <w:rPr>
                <w:rFonts w:ascii="Times New Roman" w:eastAsia="Times New Roman" w:hAnsi="Times New Roman" w:cs="Times New Roman"/>
                <w:sz w:val="28"/>
                <w:szCs w:val="28"/>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C874D7" w:rsidRPr="00736F37" w:rsidRDefault="00C874D7" w:rsidP="00E2154C">
            <w:pPr>
              <w:spacing w:after="0" w:line="240" w:lineRule="auto"/>
              <w:jc w:val="center"/>
              <w:rPr>
                <w:rFonts w:ascii="Times New Roman" w:eastAsia="Times New Roman" w:hAnsi="Times New Roman" w:cs="Times New Roman"/>
                <w:sz w:val="28"/>
                <w:szCs w:val="28"/>
                <w:lang w:eastAsia="ru-RU"/>
              </w:rPr>
            </w:pPr>
            <w:r w:rsidRPr="00736F37">
              <w:rPr>
                <w:rFonts w:ascii="Times New Roman" w:eastAsia="Times New Roman" w:hAnsi="Times New Roman" w:cs="Times New Roman"/>
                <w:sz w:val="28"/>
                <w:szCs w:val="28"/>
                <w:lang w:eastAsia="ru-RU"/>
              </w:rPr>
              <w:t>Нысан</w:t>
            </w:r>
          </w:p>
        </w:tc>
      </w:tr>
    </w:tbl>
    <w:p w:rsidR="00C874D7" w:rsidRPr="00736F37" w:rsidRDefault="00C874D7" w:rsidP="007162B6">
      <w:pPr>
        <w:spacing w:before="225" w:after="135" w:line="390" w:lineRule="atLeast"/>
        <w:jc w:val="center"/>
        <w:textAlignment w:val="baseline"/>
        <w:outlineLvl w:val="2"/>
        <w:rPr>
          <w:rFonts w:ascii="Times New Roman" w:eastAsia="Times New Roman" w:hAnsi="Times New Roman" w:cs="Times New Roman"/>
          <w:color w:val="1E1E1E"/>
          <w:sz w:val="28"/>
          <w:szCs w:val="28"/>
          <w:lang w:eastAsia="ru-RU"/>
        </w:rPr>
      </w:pPr>
      <w:r w:rsidRPr="00736F37">
        <w:rPr>
          <w:rFonts w:ascii="Times New Roman" w:eastAsia="Times New Roman" w:hAnsi="Times New Roman" w:cs="Times New Roman"/>
          <w:color w:val="1E1E1E"/>
          <w:sz w:val="28"/>
          <w:szCs w:val="28"/>
          <w:lang w:eastAsia="ru-RU"/>
        </w:rPr>
        <w:t>Құжаттарды қабылдаудан бас тарту туралы қолхат</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"Мемлекеттік көрсетілетін қызметтер туралы" 2013 жылғы 15 сәуірдегі</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Қазақстан Республикасы Заңының </w:t>
      </w:r>
      <w:hyperlink r:id="rId9" w:anchor="z24" w:history="1">
        <w:r w:rsidRPr="00736F37">
          <w:rPr>
            <w:rFonts w:ascii="Times New Roman" w:eastAsia="Times New Roman" w:hAnsi="Times New Roman" w:cs="Times New Roman"/>
            <w:color w:val="073A5E"/>
            <w:spacing w:val="2"/>
            <w:sz w:val="28"/>
            <w:szCs w:val="28"/>
            <w:u w:val="single"/>
            <w:lang w:eastAsia="ru-RU"/>
          </w:rPr>
          <w:t>20-бабының</w:t>
        </w:r>
      </w:hyperlink>
      <w:r w:rsidRPr="00736F37">
        <w:rPr>
          <w:rFonts w:ascii="Times New Roman" w:eastAsia="Times New Roman" w:hAnsi="Times New Roman" w:cs="Times New Roman"/>
          <w:color w:val="000000"/>
          <w:spacing w:val="2"/>
          <w:sz w:val="28"/>
          <w:szCs w:val="28"/>
          <w:lang w:eastAsia="ru-RU"/>
        </w:rPr>
        <w:t> 2-тармағын басшылыққа алып,</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"Азаматтар үшін Үкімет" Мемлекеттік корпорацияның коммерциялық емес</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қоғамы филиалының № __ бөлімі____________________________________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(мекенжайды көрсету) мемлекеттік көрсетілетін қызмет стандартында көзделген</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тізбеге сәйкес Сіз ұсынған құжаттар топтамасының толық болмауына байланысты</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_________________________________________________________________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(мемлекеттік көрсетілетін қызметтің атауы) мемлекеттік қызмет көрсетуге</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құжаттарды қабылдаудан бас тартады, атап айтқанда:</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Жоқ құжаттардың атауы:</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1) ____________________________________________________;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2) ____________________________________________________;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3) ____________________________________________________.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Осы қолхат әр тарапқа біреуден 2 данада жасалды. Т.А.Ә. (бар болғанда)</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(Мемлекеттік корпорацияның қызметкері) __________________ (қолы)</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Орындаушының Т.А.Ә. (бар болғанда) _____________________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Қабылдаушының Т.А.Ә. (бар болғанда) ____________________</w:t>
      </w:r>
    </w:p>
    <w:p w:rsidR="00C874D7" w:rsidRPr="00736F37" w:rsidRDefault="00C874D7" w:rsidP="007162B6">
      <w:pPr>
        <w:spacing w:after="0" w:line="240" w:lineRule="auto"/>
        <w:textAlignment w:val="baseline"/>
        <w:rPr>
          <w:rFonts w:ascii="Times New Roman" w:eastAsia="Times New Roman" w:hAnsi="Times New Roman" w:cs="Times New Roman"/>
          <w:color w:val="000000"/>
          <w:spacing w:val="2"/>
          <w:sz w:val="28"/>
          <w:szCs w:val="28"/>
          <w:lang w:eastAsia="ru-RU"/>
        </w:rPr>
      </w:pPr>
      <w:r w:rsidRPr="00736F37">
        <w:rPr>
          <w:rFonts w:ascii="Times New Roman" w:eastAsia="Times New Roman" w:hAnsi="Times New Roman" w:cs="Times New Roman"/>
          <w:color w:val="000000"/>
          <w:spacing w:val="2"/>
          <w:sz w:val="28"/>
          <w:szCs w:val="28"/>
          <w:lang w:eastAsia="ru-RU"/>
        </w:rPr>
        <w:t>      (көрсетілетін қызметті алушының қолы) "___" _____________ 20__ жыл</w:t>
      </w:r>
    </w:p>
    <w:p w:rsidR="00F211A7" w:rsidRDefault="00F211A7"/>
    <w:sectPr w:rsidR="00F211A7" w:rsidSect="00D71E0A">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0"/>
    <w:rsid w:val="007162B6"/>
    <w:rsid w:val="00736F37"/>
    <w:rsid w:val="007F77E1"/>
    <w:rsid w:val="00A71EC1"/>
    <w:rsid w:val="00BA7DC0"/>
    <w:rsid w:val="00C874D7"/>
    <w:rsid w:val="00D71E0A"/>
    <w:rsid w:val="00D80910"/>
    <w:rsid w:val="00E80E4B"/>
    <w:rsid w:val="00F2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5F73"/>
  <w15:chartTrackingRefBased/>
  <w15:docId w15:val="{888315DA-4A05-4B95-9744-43172D2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4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300000088" TargetMode="External"/><Relationship Id="rId3" Type="http://schemas.openxmlformats.org/officeDocument/2006/relationships/webSettings" Target="webSettings.xml"/><Relationship Id="rId7" Type="http://schemas.openxmlformats.org/officeDocument/2006/relationships/hyperlink" Target="http://adilet.zan.kz/kaz/docs/V20000204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2000020478" TargetMode="External"/><Relationship Id="rId11" Type="http://schemas.openxmlformats.org/officeDocument/2006/relationships/theme" Target="theme/theme1.xml"/><Relationship Id="rId5" Type="http://schemas.openxmlformats.org/officeDocument/2006/relationships/hyperlink" Target="http://adilet.zan.kz/kaz/docs/V2000020478" TargetMode="External"/><Relationship Id="rId10" Type="http://schemas.openxmlformats.org/officeDocument/2006/relationships/fontTable" Target="fontTable.xml"/><Relationship Id="rId4" Type="http://schemas.openxmlformats.org/officeDocument/2006/relationships/hyperlink" Target="http://adilet.zan.kz/kaz/docs/Z1300000088" TargetMode="External"/><Relationship Id="rId9"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2020-05-14T02:49:00Z</cp:lastPrinted>
  <dcterms:created xsi:type="dcterms:W3CDTF">2020-05-14T02:41:00Z</dcterms:created>
  <dcterms:modified xsi:type="dcterms:W3CDTF">2020-05-14T02:49:00Z</dcterms:modified>
</cp:coreProperties>
</file>