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2FDF" w14:textId="6BD98CE8" w:rsidR="003162CE" w:rsidRPr="00240593" w:rsidRDefault="003162CE" w:rsidP="003162CE">
      <w:pPr>
        <w:pStyle w:val="2"/>
        <w:spacing w:before="0" w:line="240" w:lineRule="auto"/>
        <w:jc w:val="center"/>
        <w:rPr>
          <w:rFonts w:ascii="Times New Roman" w:hAnsi="Times New Roman"/>
          <w:bCs w:val="0"/>
          <w:color w:val="auto"/>
          <w:sz w:val="22"/>
          <w:szCs w:val="22"/>
          <w:lang w:val="kk-KZ"/>
        </w:rPr>
      </w:pPr>
      <w:bookmarkStart w:id="0" w:name="_Toc457890747"/>
      <w:bookmarkStart w:id="1" w:name="_Toc465432569"/>
      <w:bookmarkStart w:id="2" w:name="_Toc481480999"/>
      <w:bookmarkStart w:id="3" w:name="_Toc481481876"/>
      <w:r w:rsidRPr="00240593">
        <w:rPr>
          <w:rFonts w:ascii="Times New Roman" w:hAnsi="Times New Roman"/>
          <w:bCs w:val="0"/>
          <w:color w:val="auto"/>
          <w:sz w:val="22"/>
          <w:szCs w:val="22"/>
          <w:lang w:val="kk-KZ"/>
        </w:rPr>
        <w:t xml:space="preserve">Суммативное оценивание за </w:t>
      </w:r>
      <w:bookmarkEnd w:id="0"/>
      <w:bookmarkEnd w:id="1"/>
      <w:bookmarkEnd w:id="2"/>
      <w:bookmarkEnd w:id="3"/>
      <w:r w:rsidR="006F3425">
        <w:rPr>
          <w:rFonts w:ascii="Times New Roman" w:hAnsi="Times New Roman"/>
          <w:bCs w:val="0"/>
          <w:color w:val="auto"/>
          <w:sz w:val="22"/>
          <w:szCs w:val="22"/>
          <w:lang w:val="kk-KZ"/>
        </w:rPr>
        <w:t>четверть</w:t>
      </w:r>
    </w:p>
    <w:p w14:paraId="7A7CBEFD" w14:textId="77777777" w:rsidR="003162CE" w:rsidRPr="001B2B2B" w:rsidRDefault="003162CE" w:rsidP="003162CE">
      <w:pPr>
        <w:rPr>
          <w:lang w:val="kk-KZ" w:eastAsia="ru-RU"/>
        </w:rPr>
      </w:pPr>
      <w:bookmarkStart w:id="4" w:name="_Toc458006805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6264"/>
      </w:tblGrid>
      <w:tr w:rsidR="003162CE" w:rsidRPr="00A0207E" w14:paraId="53823568" w14:textId="77777777" w:rsidTr="008C73BF">
        <w:trPr>
          <w:trHeight w:val="203"/>
          <w:jc w:val="center"/>
        </w:trPr>
        <w:tc>
          <w:tcPr>
            <w:tcW w:w="3384" w:type="dxa"/>
            <w:shd w:val="clear" w:color="auto" w:fill="auto"/>
          </w:tcPr>
          <w:bookmarkEnd w:id="4"/>
          <w:p w14:paraId="1EB7F55C" w14:textId="77777777" w:rsidR="003162CE" w:rsidRPr="00A0207E" w:rsidRDefault="003162CE" w:rsidP="00AC0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Цели обучения</w:t>
            </w:r>
          </w:p>
        </w:tc>
        <w:tc>
          <w:tcPr>
            <w:tcW w:w="6264" w:type="dxa"/>
            <w:shd w:val="clear" w:color="auto" w:fill="auto"/>
          </w:tcPr>
          <w:p w14:paraId="1126866D" w14:textId="77777777" w:rsidR="00A256C0" w:rsidRPr="00A0207E" w:rsidRDefault="006F3425" w:rsidP="00A256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11.4.3.1 - </w:t>
            </w: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сравнивать грамположительные и грамотрицательные бактерии</w:t>
            </w:r>
          </w:p>
          <w:p w14:paraId="68AB99D3" w14:textId="77777777" w:rsidR="006F3425" w:rsidRPr="00A0207E" w:rsidRDefault="006F3425" w:rsidP="00A256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0207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11.4.3.2 - </w:t>
            </w: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объяснять способы получения рекомбинантных </w:t>
            </w: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дезоксирибонуклеиновых кислот</w:t>
            </w:r>
          </w:p>
          <w:p w14:paraId="408E70C2" w14:textId="77777777" w:rsidR="006F3425" w:rsidRPr="00A0207E" w:rsidRDefault="006F3425" w:rsidP="00A256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11.4.3.3 - </w:t>
            </w: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объяснять способы клонирования организмов</w:t>
            </w:r>
          </w:p>
          <w:p w14:paraId="163B4089" w14:textId="77777777" w:rsidR="00E366DC" w:rsidRPr="00A0207E" w:rsidRDefault="00E366DC" w:rsidP="00A256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11.2.4.1 - устанавливать связь мутаций с рекомбинацией </w:t>
            </w: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дезоксирибонуклеиновой кислоты</w:t>
            </w:r>
          </w:p>
          <w:p w14:paraId="3C66EC40" w14:textId="5DD76ED1" w:rsidR="00A0207E" w:rsidRPr="00A0207E" w:rsidRDefault="00A0207E" w:rsidP="00A256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02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11.2.3.1 - объяснять процесс специализации стволовых клеток и их практическое применение</w:t>
            </w:r>
          </w:p>
        </w:tc>
      </w:tr>
      <w:tr w:rsidR="003162CE" w:rsidRPr="00A0207E" w14:paraId="371E70A3" w14:textId="77777777" w:rsidTr="008C73BF">
        <w:trPr>
          <w:trHeight w:val="1433"/>
          <w:jc w:val="center"/>
        </w:trPr>
        <w:tc>
          <w:tcPr>
            <w:tcW w:w="3384" w:type="dxa"/>
            <w:shd w:val="clear" w:color="auto" w:fill="auto"/>
          </w:tcPr>
          <w:p w14:paraId="4547AEAC" w14:textId="77777777" w:rsidR="003162CE" w:rsidRPr="00A0207E" w:rsidRDefault="003162CE" w:rsidP="00AC0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Критерии оценивания</w:t>
            </w:r>
          </w:p>
          <w:p w14:paraId="6A04D8CB" w14:textId="77777777" w:rsidR="003162CE" w:rsidRPr="00A0207E" w:rsidRDefault="003162CE" w:rsidP="00AC0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4" w:type="dxa"/>
            <w:shd w:val="clear" w:color="auto" w:fill="auto"/>
          </w:tcPr>
          <w:p w14:paraId="02413639" w14:textId="77777777" w:rsidR="006F3425" w:rsidRPr="00A0207E" w:rsidRDefault="006F3425" w:rsidP="006F3425">
            <w:pPr>
              <w:pStyle w:val="a5"/>
              <w:numPr>
                <w:ilvl w:val="0"/>
                <w:numId w:val="9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Распределяет особенности грамположительных и грамотрицательных бактерий</w:t>
            </w:r>
          </w:p>
          <w:p w14:paraId="1AC9C8C8" w14:textId="77777777" w:rsidR="006F3425" w:rsidRPr="00A0207E" w:rsidRDefault="006F3425" w:rsidP="006F3425">
            <w:pPr>
              <w:pStyle w:val="a5"/>
              <w:numPr>
                <w:ilvl w:val="0"/>
                <w:numId w:val="9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этапы получения рекомбинантных ДНК</w:t>
            </w:r>
          </w:p>
          <w:p w14:paraId="140CE859" w14:textId="77777777" w:rsidR="00D3574A" w:rsidRPr="00A0207E" w:rsidRDefault="006F3425" w:rsidP="006F3425">
            <w:pPr>
              <w:pStyle w:val="a5"/>
              <w:numPr>
                <w:ilvl w:val="0"/>
                <w:numId w:val="9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особенности разных типов клонирования</w:t>
            </w:r>
          </w:p>
          <w:p w14:paraId="56FFE0D7" w14:textId="77777777" w:rsidR="00E366DC" w:rsidRPr="00A0207E" w:rsidRDefault="00E366DC" w:rsidP="006F3425">
            <w:pPr>
              <w:pStyle w:val="a5"/>
              <w:numPr>
                <w:ilvl w:val="0"/>
                <w:numId w:val="9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Описывает особенности природных типов клонирования</w:t>
            </w:r>
          </w:p>
          <w:p w14:paraId="55C22490" w14:textId="77777777" w:rsidR="00E366DC" w:rsidRPr="00A0207E" w:rsidRDefault="00E366DC" w:rsidP="006F3425">
            <w:pPr>
              <w:pStyle w:val="a5"/>
              <w:numPr>
                <w:ilvl w:val="0"/>
                <w:numId w:val="9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виды спонтанных мутаций</w:t>
            </w:r>
          </w:p>
          <w:p w14:paraId="26F599EA" w14:textId="4E4E25BD" w:rsidR="00A0207E" w:rsidRPr="00A0207E" w:rsidRDefault="00A0207E" w:rsidP="006F3425">
            <w:pPr>
              <w:pStyle w:val="a5"/>
              <w:numPr>
                <w:ilvl w:val="0"/>
                <w:numId w:val="9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особенности специализации клеток</w:t>
            </w:r>
          </w:p>
        </w:tc>
      </w:tr>
    </w:tbl>
    <w:p w14:paraId="2BFEA9AE" w14:textId="77777777" w:rsidR="003162CE" w:rsidRPr="00A0207E" w:rsidRDefault="003162CE" w:rsidP="003162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134"/>
        <w:gridCol w:w="4536"/>
        <w:gridCol w:w="1037"/>
        <w:gridCol w:w="236"/>
      </w:tblGrid>
      <w:tr w:rsidR="003162CE" w:rsidRPr="00A0207E" w14:paraId="3BDF0AF0" w14:textId="77777777" w:rsidTr="008C73BF">
        <w:trPr>
          <w:gridAfter w:val="1"/>
          <w:wAfter w:w="236" w:type="dxa"/>
          <w:trHeight w:val="300"/>
          <w:jc w:val="center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14:paraId="63C035F3" w14:textId="77777777" w:rsidR="003162CE" w:rsidRPr="00A0207E" w:rsidRDefault="003162CE" w:rsidP="00AC0133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оценивания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FE29EE4" w14:textId="77777777" w:rsidR="003162CE" w:rsidRPr="00A0207E" w:rsidRDefault="003162CE" w:rsidP="00CD5195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2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Задание №</w:t>
            </w:r>
          </w:p>
        </w:tc>
        <w:tc>
          <w:tcPr>
            <w:tcW w:w="4536" w:type="dxa"/>
          </w:tcPr>
          <w:p w14:paraId="13F67516" w14:textId="77777777" w:rsidR="003162CE" w:rsidRPr="00A0207E" w:rsidRDefault="003162CE" w:rsidP="00A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</w:t>
            </w:r>
          </w:p>
        </w:tc>
        <w:tc>
          <w:tcPr>
            <w:tcW w:w="1037" w:type="dxa"/>
            <w:vMerge w:val="restart"/>
          </w:tcPr>
          <w:p w14:paraId="70F681D0" w14:textId="77777777" w:rsidR="003162CE" w:rsidRPr="00A0207E" w:rsidRDefault="003162CE" w:rsidP="00A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0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3162CE" w:rsidRPr="00A0207E" w14:paraId="5EA16A86" w14:textId="77777777" w:rsidTr="008C73BF">
        <w:trPr>
          <w:gridAfter w:val="1"/>
          <w:wAfter w:w="236" w:type="dxa"/>
          <w:trHeight w:val="300"/>
          <w:jc w:val="center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76B3751F" w14:textId="77777777" w:rsidR="003162CE" w:rsidRPr="00A0207E" w:rsidRDefault="003162CE" w:rsidP="00AC0133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DA12198" w14:textId="77777777" w:rsidR="003162CE" w:rsidRPr="00A0207E" w:rsidRDefault="003162CE" w:rsidP="00CD5195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929D76" w14:textId="77777777" w:rsidR="003162CE" w:rsidRPr="00A0207E" w:rsidRDefault="003162CE" w:rsidP="00AC0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0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</w:tc>
        <w:tc>
          <w:tcPr>
            <w:tcW w:w="1037" w:type="dxa"/>
            <w:vMerge/>
          </w:tcPr>
          <w:p w14:paraId="58AF7828" w14:textId="77777777" w:rsidR="003162CE" w:rsidRPr="00A0207E" w:rsidRDefault="003162CE" w:rsidP="00AC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425" w:rsidRPr="00A0207E" w14:paraId="0087ED84" w14:textId="77777777" w:rsidTr="00A0207E">
        <w:trPr>
          <w:gridAfter w:val="1"/>
          <w:wAfter w:w="236" w:type="dxa"/>
          <w:trHeight w:val="1262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6AF8A6FD" w14:textId="568DC22C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Распределяет особенности грамположительных и грамотрицательных бактерий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B8866B" w14:textId="2414AC64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6609A803" w14:textId="6490DB81" w:rsidR="006F3425" w:rsidRPr="00A0207E" w:rsidRDefault="006F3425" w:rsidP="006F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Верно, указывает особенности бактерий</w:t>
            </w:r>
          </w:p>
        </w:tc>
        <w:tc>
          <w:tcPr>
            <w:tcW w:w="1037" w:type="dxa"/>
            <w:vAlign w:val="center"/>
          </w:tcPr>
          <w:p w14:paraId="1B7F5FB9" w14:textId="2441D562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6F3425" w:rsidRPr="00A0207E" w14:paraId="5B93AF58" w14:textId="77777777" w:rsidTr="00A0207E">
        <w:trPr>
          <w:gridAfter w:val="1"/>
          <w:wAfter w:w="236" w:type="dxa"/>
          <w:trHeight w:val="1267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52092099" w14:textId="1B97F887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Упорядочивает этапы получения рекомбинантных ДНК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3478A8" w14:textId="482643B5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4F058E29" w14:textId="23A68A9D" w:rsidR="006F3425" w:rsidRPr="00A0207E" w:rsidRDefault="006F3425" w:rsidP="006F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Распределяет по порядку этапы получения</w:t>
            </w:r>
          </w:p>
        </w:tc>
        <w:tc>
          <w:tcPr>
            <w:tcW w:w="1037" w:type="dxa"/>
            <w:vAlign w:val="center"/>
          </w:tcPr>
          <w:p w14:paraId="232B9F86" w14:textId="5CC109E9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F3425" w:rsidRPr="00A0207E" w14:paraId="14F54153" w14:textId="77777777" w:rsidTr="00A0207E">
        <w:trPr>
          <w:gridAfter w:val="1"/>
          <w:wAfter w:w="236" w:type="dxa"/>
          <w:trHeight w:val="1257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7F92116A" w14:textId="48BE5CDE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особенности разных типов клонирования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B302D3" w14:textId="7F004640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6B80211B" w14:textId="572C8BA2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Указывает особенности типов клонирования</w:t>
            </w:r>
          </w:p>
        </w:tc>
        <w:tc>
          <w:tcPr>
            <w:tcW w:w="1037" w:type="dxa"/>
            <w:vAlign w:val="center"/>
          </w:tcPr>
          <w:p w14:paraId="2D82FB73" w14:textId="4C1269C6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F3425" w:rsidRPr="00A0207E" w14:paraId="6B8B55F6" w14:textId="77777777" w:rsidTr="00A0207E">
        <w:trPr>
          <w:gridAfter w:val="1"/>
          <w:wAfter w:w="236" w:type="dxa"/>
          <w:trHeight w:val="1119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54798A44" w14:textId="163518CB" w:rsidR="006F3425" w:rsidRPr="00A0207E" w:rsidRDefault="00E366DC" w:rsidP="006F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Описывает особенности природных типов клонирования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5BA2DE4" w14:textId="7970AFDC" w:rsidR="006F3425" w:rsidRPr="00A0207E" w:rsidRDefault="006F3425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627F5FD7" w14:textId="657A9AF3" w:rsidR="006F3425" w:rsidRPr="00A0207E" w:rsidRDefault="00E366DC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Верно, объясняет особенности природного клонирования</w:t>
            </w:r>
          </w:p>
        </w:tc>
        <w:tc>
          <w:tcPr>
            <w:tcW w:w="1037" w:type="dxa"/>
            <w:vAlign w:val="center"/>
          </w:tcPr>
          <w:p w14:paraId="4B8C970B" w14:textId="6164721D" w:rsidR="006F3425" w:rsidRPr="00A0207E" w:rsidRDefault="00E366DC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F3425" w:rsidRPr="00A0207E" w14:paraId="3B1C1311" w14:textId="77777777" w:rsidTr="00A0207E">
        <w:trPr>
          <w:gridAfter w:val="1"/>
          <w:wAfter w:w="236" w:type="dxa"/>
          <w:trHeight w:val="851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2A5A87CB" w14:textId="6804F382" w:rsidR="006F3425" w:rsidRPr="00A0207E" w:rsidRDefault="00E366DC" w:rsidP="006F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виды спонтанных мутаций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E18524E" w14:textId="3ED5FD4A" w:rsidR="006F3425" w:rsidRPr="00A0207E" w:rsidRDefault="00E366DC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361A7931" w14:textId="0C0ACCE6" w:rsidR="006F3425" w:rsidRPr="00A0207E" w:rsidRDefault="00E366DC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Определяет виды спонтанных мутаций</w:t>
            </w:r>
          </w:p>
        </w:tc>
        <w:tc>
          <w:tcPr>
            <w:tcW w:w="1037" w:type="dxa"/>
            <w:vAlign w:val="center"/>
          </w:tcPr>
          <w:p w14:paraId="30A81435" w14:textId="272E0BA7" w:rsidR="006F3425" w:rsidRPr="00A0207E" w:rsidRDefault="00E366DC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0207E" w:rsidRPr="00A0207E" w14:paraId="5C753A8A" w14:textId="77777777" w:rsidTr="00A0207E">
        <w:trPr>
          <w:gridAfter w:val="1"/>
          <w:wAfter w:w="236" w:type="dxa"/>
          <w:trHeight w:val="836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600B235B" w14:textId="0F499827" w:rsidR="00A0207E" w:rsidRPr="00A0207E" w:rsidRDefault="00A0207E" w:rsidP="006F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>Знает особенности специализации клеток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5855B1" w14:textId="66FB67D4" w:rsidR="00A0207E" w:rsidRPr="00A0207E" w:rsidRDefault="00A0207E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25DC35E7" w14:textId="0B663541" w:rsidR="00A0207E" w:rsidRPr="00A0207E" w:rsidRDefault="00A0207E" w:rsidP="006F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Распределяет особенности дифференциации клеток </w:t>
            </w:r>
          </w:p>
        </w:tc>
        <w:tc>
          <w:tcPr>
            <w:tcW w:w="1037" w:type="dxa"/>
            <w:vAlign w:val="center"/>
          </w:tcPr>
          <w:p w14:paraId="0C0CA727" w14:textId="6B15B768" w:rsidR="00A0207E" w:rsidRPr="00A0207E" w:rsidRDefault="00A0207E" w:rsidP="006F3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F3425" w:rsidRPr="00A0207E" w14:paraId="3AB557BF" w14:textId="77777777" w:rsidTr="008C73BF">
        <w:trPr>
          <w:trHeight w:val="64"/>
          <w:jc w:val="center"/>
        </w:trPr>
        <w:tc>
          <w:tcPr>
            <w:tcW w:w="86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9958DEF" w14:textId="728D3B82" w:rsidR="006F3425" w:rsidRPr="00A0207E" w:rsidRDefault="006F3425" w:rsidP="006F3425">
            <w:pPr>
              <w:tabs>
                <w:tab w:val="left" w:pos="3441"/>
              </w:tabs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0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2C3D2" w14:textId="08B77707" w:rsidR="006F3425" w:rsidRPr="00A0207E" w:rsidRDefault="00A0207E" w:rsidP="006F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F1964" w14:textId="77777777" w:rsidR="006F3425" w:rsidRPr="00A0207E" w:rsidRDefault="006F3425" w:rsidP="006F3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0E03D2" w14:textId="77777777" w:rsidR="006F3425" w:rsidRPr="00A0207E" w:rsidRDefault="006F3425" w:rsidP="006F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DBF1DD8" w14:textId="77777777" w:rsidR="0026571D" w:rsidRDefault="0026571D" w:rsidP="00F63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781B41" w14:textId="77777777" w:rsidR="00C82E82" w:rsidRPr="00DF48F2" w:rsidRDefault="00C82E82" w:rsidP="00C82E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ФИО________________ Класс</w:t>
      </w:r>
    </w:p>
    <w:p w14:paraId="5BD10F8E" w14:textId="77777777" w:rsidR="00A0207E" w:rsidRPr="00A0207E" w:rsidRDefault="00A0207E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F53F59C" w14:textId="72CFDA60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Задание №1</w:t>
      </w:r>
    </w:p>
    <w:p w14:paraId="53025E80" w14:textId="77777777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A0207E">
        <w:rPr>
          <w:rFonts w:ascii="Times New Roman" w:hAnsi="Times New Roman" w:cs="Times New Roman"/>
          <w:b/>
          <w:bCs/>
          <w:iCs/>
        </w:rPr>
        <w:t>Выберите из предложенных вариантов характеристики грамположительных бактерий</w:t>
      </w:r>
    </w:p>
    <w:p w14:paraId="1CF04605" w14:textId="77777777" w:rsidR="006F3425" w:rsidRPr="006352D7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color w:val="00B050"/>
        </w:rPr>
      </w:pPr>
      <w:r w:rsidRPr="006352D7">
        <w:rPr>
          <w:rFonts w:ascii="Times New Roman" w:eastAsia="Times New Roman" w:hAnsi="Times New Roman" w:cs="Times New Roman"/>
          <w:bCs/>
          <w:color w:val="00B050"/>
        </w:rPr>
        <w:t>Двухслойные</w:t>
      </w:r>
    </w:p>
    <w:p w14:paraId="48BAE869" w14:textId="77777777" w:rsidR="006F3425" w:rsidRPr="00A0207E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A0207E">
        <w:rPr>
          <w:rFonts w:ascii="Times New Roman" w:eastAsia="Times New Roman" w:hAnsi="Times New Roman" w:cs="Times New Roman"/>
          <w:bCs/>
        </w:rPr>
        <w:t>Трёхслойные</w:t>
      </w:r>
    </w:p>
    <w:p w14:paraId="4572DFA2" w14:textId="77777777" w:rsidR="006F3425" w:rsidRPr="006352D7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color w:val="00B050"/>
        </w:rPr>
      </w:pPr>
      <w:r w:rsidRPr="006352D7">
        <w:rPr>
          <w:rFonts w:ascii="Times New Roman" w:eastAsia="Times New Roman" w:hAnsi="Times New Roman" w:cs="Times New Roman"/>
          <w:bCs/>
          <w:color w:val="00B050"/>
        </w:rPr>
        <w:t xml:space="preserve">Имеют внешний толстый слой </w:t>
      </w:r>
      <w:proofErr w:type="spellStart"/>
      <w:r w:rsidRPr="006352D7">
        <w:rPr>
          <w:rFonts w:ascii="Times New Roman" w:eastAsia="Times New Roman" w:hAnsi="Times New Roman" w:cs="Times New Roman"/>
          <w:bCs/>
          <w:color w:val="00B050"/>
        </w:rPr>
        <w:t>петидогликанов</w:t>
      </w:r>
      <w:proofErr w:type="spellEnd"/>
    </w:p>
    <w:p w14:paraId="62FA1B5F" w14:textId="77777777" w:rsidR="006F3425" w:rsidRPr="00A0207E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A0207E">
        <w:rPr>
          <w:rFonts w:ascii="Times New Roman" w:eastAsia="Times New Roman" w:hAnsi="Times New Roman" w:cs="Times New Roman"/>
          <w:bCs/>
        </w:rPr>
        <w:t xml:space="preserve">Имеют тонкий слой </w:t>
      </w:r>
      <w:proofErr w:type="spellStart"/>
      <w:r w:rsidRPr="00A0207E">
        <w:rPr>
          <w:rFonts w:ascii="Times New Roman" w:eastAsia="Times New Roman" w:hAnsi="Times New Roman" w:cs="Times New Roman"/>
          <w:bCs/>
        </w:rPr>
        <w:t>петидогликанов</w:t>
      </w:r>
      <w:proofErr w:type="spellEnd"/>
      <w:r w:rsidRPr="00A0207E">
        <w:rPr>
          <w:rFonts w:ascii="Times New Roman" w:eastAsia="Times New Roman" w:hAnsi="Times New Roman" w:cs="Times New Roman"/>
          <w:bCs/>
        </w:rPr>
        <w:t xml:space="preserve">, а также внешняя мембрана, содержит </w:t>
      </w:r>
      <w:proofErr w:type="spellStart"/>
      <w:r w:rsidRPr="00A0207E">
        <w:rPr>
          <w:rFonts w:ascii="Times New Roman" w:eastAsia="Times New Roman" w:hAnsi="Times New Roman" w:cs="Times New Roman"/>
          <w:bCs/>
        </w:rPr>
        <w:t>липополисахариды</w:t>
      </w:r>
      <w:proofErr w:type="spellEnd"/>
    </w:p>
    <w:p w14:paraId="2FF8FD54" w14:textId="77777777" w:rsidR="006F3425" w:rsidRPr="006352D7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color w:val="00B050"/>
        </w:rPr>
      </w:pPr>
      <w:r w:rsidRPr="006352D7">
        <w:rPr>
          <w:rFonts w:ascii="Times New Roman" w:eastAsia="Times New Roman" w:hAnsi="Times New Roman" w:cs="Times New Roman"/>
          <w:bCs/>
          <w:color w:val="00B050"/>
        </w:rPr>
        <w:t>Низкое содержание липидов</w:t>
      </w:r>
    </w:p>
    <w:p w14:paraId="7E1B55FB" w14:textId="77777777" w:rsidR="006F3425" w:rsidRPr="00A0207E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A0207E">
        <w:rPr>
          <w:rFonts w:ascii="Times New Roman" w:eastAsia="Times New Roman" w:hAnsi="Times New Roman" w:cs="Times New Roman"/>
          <w:bCs/>
        </w:rPr>
        <w:t>Высокое содержание липидов</w:t>
      </w:r>
    </w:p>
    <w:p w14:paraId="79BE6F8C" w14:textId="77777777" w:rsidR="006F3425" w:rsidRPr="006352D7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color w:val="00B050"/>
        </w:rPr>
      </w:pPr>
      <w:r w:rsidRPr="006352D7">
        <w:rPr>
          <w:rFonts w:ascii="Times New Roman" w:eastAsia="Times New Roman" w:hAnsi="Times New Roman" w:cs="Times New Roman"/>
          <w:bCs/>
          <w:color w:val="00B050"/>
        </w:rPr>
        <w:lastRenderedPageBreak/>
        <w:t>Нет эндотоксинов</w:t>
      </w:r>
    </w:p>
    <w:p w14:paraId="19CA4752" w14:textId="77777777" w:rsidR="006F3425" w:rsidRPr="00A0207E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A0207E">
        <w:rPr>
          <w:rFonts w:ascii="Times New Roman" w:eastAsia="Times New Roman" w:hAnsi="Times New Roman" w:cs="Times New Roman"/>
          <w:bCs/>
        </w:rPr>
        <w:t>Имеется эндотоксин</w:t>
      </w:r>
    </w:p>
    <w:p w14:paraId="001ED934" w14:textId="77777777" w:rsidR="006F3425" w:rsidRPr="006352D7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color w:val="00B050"/>
        </w:rPr>
      </w:pPr>
      <w:proofErr w:type="spellStart"/>
      <w:r w:rsidRPr="006352D7">
        <w:rPr>
          <w:rFonts w:ascii="Times New Roman" w:eastAsia="Times New Roman" w:hAnsi="Times New Roman" w:cs="Times New Roman"/>
          <w:bCs/>
          <w:color w:val="00B050"/>
        </w:rPr>
        <w:t>Периплазматическое</w:t>
      </w:r>
      <w:proofErr w:type="spellEnd"/>
      <w:r w:rsidRPr="006352D7">
        <w:rPr>
          <w:rFonts w:ascii="Times New Roman" w:eastAsia="Times New Roman" w:hAnsi="Times New Roman" w:cs="Times New Roman"/>
          <w:bCs/>
          <w:color w:val="00B050"/>
        </w:rPr>
        <w:t xml:space="preserve"> пространство отсутствует</w:t>
      </w:r>
    </w:p>
    <w:p w14:paraId="3A7F4D26" w14:textId="77777777" w:rsidR="006F3425" w:rsidRPr="00A0207E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A0207E">
        <w:rPr>
          <w:rFonts w:ascii="Times New Roman" w:eastAsia="Times New Roman" w:hAnsi="Times New Roman" w:cs="Times New Roman"/>
          <w:bCs/>
        </w:rPr>
        <w:t>Периплазматическое</w:t>
      </w:r>
      <w:proofErr w:type="spellEnd"/>
      <w:r w:rsidRPr="00A0207E">
        <w:rPr>
          <w:rFonts w:ascii="Times New Roman" w:eastAsia="Times New Roman" w:hAnsi="Times New Roman" w:cs="Times New Roman"/>
          <w:bCs/>
        </w:rPr>
        <w:t xml:space="preserve"> пространство имеется</w:t>
      </w:r>
    </w:p>
    <w:p w14:paraId="40BF798E" w14:textId="77777777" w:rsidR="006F3425" w:rsidRPr="006352D7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color w:val="00B050"/>
        </w:rPr>
      </w:pPr>
      <w:proofErr w:type="spellStart"/>
      <w:r w:rsidRPr="006352D7">
        <w:rPr>
          <w:rFonts w:ascii="Times New Roman" w:eastAsia="Times New Roman" w:hAnsi="Times New Roman" w:cs="Times New Roman"/>
          <w:bCs/>
          <w:color w:val="00B050"/>
        </w:rPr>
        <w:t>Пориновые</w:t>
      </w:r>
      <w:proofErr w:type="spellEnd"/>
      <w:r w:rsidRPr="006352D7">
        <w:rPr>
          <w:rFonts w:ascii="Times New Roman" w:eastAsia="Times New Roman" w:hAnsi="Times New Roman" w:cs="Times New Roman"/>
          <w:bCs/>
          <w:color w:val="00B050"/>
        </w:rPr>
        <w:t xml:space="preserve"> каналы отсутствуют</w:t>
      </w:r>
    </w:p>
    <w:p w14:paraId="163BC7D3" w14:textId="676057B7" w:rsidR="006F3425" w:rsidRPr="00A0207E" w:rsidRDefault="006F3425" w:rsidP="00A0207E">
      <w:pPr>
        <w:pStyle w:val="a5"/>
        <w:widowControl w:val="0"/>
        <w:numPr>
          <w:ilvl w:val="0"/>
          <w:numId w:val="26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A0207E">
        <w:rPr>
          <w:rFonts w:ascii="Times New Roman" w:eastAsia="Times New Roman" w:hAnsi="Times New Roman" w:cs="Times New Roman"/>
          <w:bCs/>
        </w:rPr>
        <w:t>Пориновые</w:t>
      </w:r>
      <w:proofErr w:type="spellEnd"/>
      <w:r w:rsidRPr="00A0207E">
        <w:rPr>
          <w:rFonts w:ascii="Times New Roman" w:eastAsia="Times New Roman" w:hAnsi="Times New Roman" w:cs="Times New Roman"/>
          <w:bCs/>
        </w:rPr>
        <w:t xml:space="preserve"> каналы имеются</w:t>
      </w:r>
    </w:p>
    <w:p w14:paraId="0E6DA0BB" w14:textId="41FEA76D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Задание №2</w:t>
      </w:r>
    </w:p>
    <w:p w14:paraId="1EBBDD75" w14:textId="77777777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Поставить в правильном порядке этапы получения рекомбинантных ДНК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7719"/>
      </w:tblGrid>
      <w:tr w:rsidR="006F3425" w:rsidRPr="00A0207E" w14:paraId="01566D9B" w14:textId="77777777" w:rsidTr="00502132">
        <w:trPr>
          <w:trHeight w:val="264"/>
        </w:trPr>
        <w:tc>
          <w:tcPr>
            <w:tcW w:w="761" w:type="dxa"/>
          </w:tcPr>
          <w:p w14:paraId="282B9BD6" w14:textId="77777777" w:rsidR="006F3425" w:rsidRPr="00A0207E" w:rsidRDefault="006F3425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07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719" w:type="dxa"/>
          </w:tcPr>
          <w:p w14:paraId="2C061B6A" w14:textId="77777777" w:rsidR="006F3425" w:rsidRPr="00A0207E" w:rsidRDefault="006F3425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07E">
              <w:rPr>
                <w:rFonts w:ascii="Times New Roman" w:eastAsia="Times New Roman" w:hAnsi="Times New Roman" w:cs="Times New Roman"/>
                <w:b/>
              </w:rPr>
              <w:t>Этап</w:t>
            </w:r>
          </w:p>
        </w:tc>
      </w:tr>
      <w:tr w:rsidR="006F3425" w:rsidRPr="00A0207E" w14:paraId="62BE2761" w14:textId="77777777" w:rsidTr="00502132">
        <w:trPr>
          <w:trHeight w:val="277"/>
        </w:trPr>
        <w:tc>
          <w:tcPr>
            <w:tcW w:w="761" w:type="dxa"/>
          </w:tcPr>
          <w:p w14:paraId="6BB77A58" w14:textId="7EC6742B" w:rsidR="006F3425" w:rsidRPr="006352D7" w:rsidRDefault="006352D7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6352D7">
              <w:rPr>
                <w:rFonts w:ascii="Times New Roman" w:eastAsia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7719" w:type="dxa"/>
          </w:tcPr>
          <w:p w14:paraId="78DD7428" w14:textId="77777777" w:rsidR="006F3425" w:rsidRPr="00A0207E" w:rsidRDefault="006F3425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0207E">
              <w:rPr>
                <w:rFonts w:ascii="Times New Roman" w:eastAsia="Times New Roman" w:hAnsi="Times New Roman" w:cs="Times New Roman"/>
                <w:bCs/>
              </w:rPr>
              <w:t>Встраивание в способный к репликации вектор</w:t>
            </w:r>
          </w:p>
        </w:tc>
      </w:tr>
      <w:tr w:rsidR="006F3425" w:rsidRPr="00A0207E" w14:paraId="7ABC9FBB" w14:textId="77777777" w:rsidTr="00502132">
        <w:trPr>
          <w:trHeight w:val="264"/>
        </w:trPr>
        <w:tc>
          <w:tcPr>
            <w:tcW w:w="761" w:type="dxa"/>
          </w:tcPr>
          <w:p w14:paraId="33F99007" w14:textId="7D63F54D" w:rsidR="006F3425" w:rsidRPr="006352D7" w:rsidRDefault="006352D7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6352D7">
              <w:rPr>
                <w:rFonts w:ascii="Times New Roman" w:eastAsia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7719" w:type="dxa"/>
          </w:tcPr>
          <w:p w14:paraId="08172394" w14:textId="77777777" w:rsidR="006F3425" w:rsidRPr="00A0207E" w:rsidRDefault="006F3425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0207E">
              <w:rPr>
                <w:rFonts w:ascii="Times New Roman" w:eastAsia="Times New Roman" w:hAnsi="Times New Roman" w:cs="Times New Roman"/>
                <w:bCs/>
              </w:rPr>
              <w:t>Идентификация и отбор клеток</w:t>
            </w:r>
          </w:p>
        </w:tc>
      </w:tr>
      <w:tr w:rsidR="006F3425" w:rsidRPr="00A0207E" w14:paraId="3FBBB8D4" w14:textId="77777777" w:rsidTr="00502132">
        <w:trPr>
          <w:trHeight w:val="277"/>
        </w:trPr>
        <w:tc>
          <w:tcPr>
            <w:tcW w:w="761" w:type="dxa"/>
          </w:tcPr>
          <w:p w14:paraId="3148C744" w14:textId="1E6396BA" w:rsidR="006F3425" w:rsidRPr="006352D7" w:rsidRDefault="006352D7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6352D7">
              <w:rPr>
                <w:rFonts w:ascii="Times New Roman" w:eastAsia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7719" w:type="dxa"/>
          </w:tcPr>
          <w:p w14:paraId="501138C5" w14:textId="77777777" w:rsidR="006F3425" w:rsidRPr="00A0207E" w:rsidRDefault="006F3425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0207E">
              <w:rPr>
                <w:rFonts w:ascii="Times New Roman" w:eastAsia="Times New Roman" w:hAnsi="Times New Roman" w:cs="Times New Roman"/>
                <w:bCs/>
              </w:rPr>
              <w:t>Введение вектора в организм</w:t>
            </w:r>
          </w:p>
        </w:tc>
      </w:tr>
      <w:tr w:rsidR="006F3425" w:rsidRPr="00A0207E" w14:paraId="0583047D" w14:textId="77777777" w:rsidTr="00502132">
        <w:trPr>
          <w:trHeight w:val="264"/>
        </w:trPr>
        <w:tc>
          <w:tcPr>
            <w:tcW w:w="761" w:type="dxa"/>
          </w:tcPr>
          <w:p w14:paraId="1FAE8000" w14:textId="5639AB0D" w:rsidR="006F3425" w:rsidRPr="006352D7" w:rsidRDefault="006352D7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6352D7">
              <w:rPr>
                <w:rFonts w:ascii="Times New Roman" w:eastAsia="Times New Roman" w:hAnsi="Times New Roman" w:cs="Times New Roman"/>
                <w:b/>
                <w:color w:val="00B050"/>
              </w:rPr>
              <w:t>1</w:t>
            </w:r>
          </w:p>
        </w:tc>
        <w:tc>
          <w:tcPr>
            <w:tcW w:w="7719" w:type="dxa"/>
          </w:tcPr>
          <w:p w14:paraId="04713175" w14:textId="77777777" w:rsidR="006F3425" w:rsidRPr="00A0207E" w:rsidRDefault="006F3425" w:rsidP="00A020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0207E">
              <w:rPr>
                <w:rFonts w:ascii="Times New Roman" w:eastAsia="Times New Roman" w:hAnsi="Times New Roman" w:cs="Times New Roman"/>
                <w:bCs/>
              </w:rPr>
              <w:t>Выделение целевого гена</w:t>
            </w:r>
          </w:p>
        </w:tc>
      </w:tr>
    </w:tbl>
    <w:p w14:paraId="293F5794" w14:textId="77777777" w:rsidR="00A0207E" w:rsidRDefault="00A0207E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91C1783" w14:textId="1A256FD1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Задание №3</w:t>
      </w:r>
    </w:p>
    <w:p w14:paraId="35BEB456" w14:textId="77777777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1.Указать особенности репродуктивного клонирования</w:t>
      </w:r>
    </w:p>
    <w:p w14:paraId="0FE5EAFE" w14:textId="51F76B5F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________________________</w:t>
      </w:r>
      <w:r w:rsidR="006352D7" w:rsidRPr="006352D7">
        <w:rPr>
          <w:rFonts w:ascii="Times New Roman" w:eastAsia="Times New Roman" w:hAnsi="Times New Roman" w:cs="Times New Roman"/>
          <w:b/>
          <w:color w:val="00B050"/>
        </w:rPr>
        <w:t xml:space="preserve"> </w:t>
      </w:r>
      <w:r w:rsidR="006352D7" w:rsidRPr="004E25D1">
        <w:rPr>
          <w:rFonts w:ascii="Times New Roman" w:eastAsia="Times New Roman" w:hAnsi="Times New Roman" w:cs="Times New Roman"/>
          <w:b/>
          <w:color w:val="00B050"/>
        </w:rPr>
        <w:t xml:space="preserve">Предполагает, что человек, который рождён в результате клонирования, получает все присущие любому физическому лицу индивидуализирующие </w:t>
      </w:r>
      <w:proofErr w:type="gramStart"/>
      <w:r w:rsidR="006352D7" w:rsidRPr="004E25D1">
        <w:rPr>
          <w:rFonts w:ascii="Times New Roman" w:eastAsia="Times New Roman" w:hAnsi="Times New Roman" w:cs="Times New Roman"/>
          <w:b/>
          <w:color w:val="00B050"/>
        </w:rPr>
        <w:t>признаки,  гражданские</w:t>
      </w:r>
      <w:proofErr w:type="gramEnd"/>
      <w:r w:rsidR="006352D7" w:rsidRPr="004E25D1">
        <w:rPr>
          <w:rFonts w:ascii="Times New Roman" w:eastAsia="Times New Roman" w:hAnsi="Times New Roman" w:cs="Times New Roman"/>
          <w:b/>
          <w:color w:val="00B050"/>
        </w:rPr>
        <w:t xml:space="preserve"> права и обязанности, образование, иными словами такой человек ведет ту же жизнь, что и все «обычные» люди. _Позволяет получать клоны человека с заданными признаками, на основе использования генетического материала </w:t>
      </w:r>
      <w:r w:rsidRPr="00A0207E">
        <w:rPr>
          <w:rFonts w:ascii="Times New Roman" w:eastAsia="Times New Roman" w:hAnsi="Times New Roman" w:cs="Times New Roman"/>
          <w:b/>
        </w:rPr>
        <w:t>______________________________________________________________________</w:t>
      </w:r>
    </w:p>
    <w:p w14:paraId="0274CFA5" w14:textId="77777777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2.Указать особенности терапевтического клонирования</w:t>
      </w:r>
    </w:p>
    <w:p w14:paraId="564E975A" w14:textId="7FA6E841" w:rsidR="006F3425" w:rsidRPr="00A0207E" w:rsidRDefault="006F3425" w:rsidP="00A0207E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0207E">
        <w:rPr>
          <w:rFonts w:ascii="Times New Roman" w:eastAsia="Times New Roman" w:hAnsi="Times New Roman" w:cs="Times New Roman"/>
          <w:b/>
        </w:rPr>
        <w:t>__________________________</w:t>
      </w:r>
      <w:r w:rsidR="006352D7" w:rsidRPr="006352D7">
        <w:rPr>
          <w:rFonts w:ascii="Times New Roman" w:eastAsia="Times New Roman" w:hAnsi="Times New Roman" w:cs="Times New Roman"/>
          <w:b/>
          <w:color w:val="00B050"/>
        </w:rPr>
        <w:t xml:space="preserve"> </w:t>
      </w:r>
      <w:r w:rsidR="006352D7" w:rsidRPr="004E25D1">
        <w:rPr>
          <w:rFonts w:ascii="Times New Roman" w:eastAsia="Times New Roman" w:hAnsi="Times New Roman" w:cs="Times New Roman"/>
          <w:b/>
          <w:color w:val="00B050"/>
        </w:rPr>
        <w:t xml:space="preserve">Эмбриональные стволовые клетки и их аналоги, изготовленные из "перепрограммированных" клеток кожи или соединительной ткани, могут превращаться практически в любые типы клеток в организме. __Позволяет получать донорские органы на основе собственных стволовых клеток. </w:t>
      </w:r>
      <w:r w:rsidRPr="00A0207E">
        <w:rPr>
          <w:rFonts w:ascii="Times New Roman" w:eastAsia="Times New Roman" w:hAnsi="Times New Roman" w:cs="Times New Roman"/>
          <w:b/>
        </w:rPr>
        <w:t>____________________________________________________________________</w:t>
      </w:r>
    </w:p>
    <w:p w14:paraId="08E76845" w14:textId="24E2CAB2" w:rsidR="00B94DC0" w:rsidRPr="00A0207E" w:rsidRDefault="006F3425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b/>
          <w:lang w:val="kk-KZ"/>
        </w:rPr>
        <w:t>Задание № 4</w:t>
      </w:r>
    </w:p>
    <w:p w14:paraId="2B86C297" w14:textId="66ADD475" w:rsidR="006F3425" w:rsidRPr="00A0207E" w:rsidRDefault="006F3425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b/>
          <w:lang w:val="kk-KZ"/>
        </w:rPr>
        <w:t>Описать природные методы клонирования</w:t>
      </w:r>
    </w:p>
    <w:p w14:paraId="35BC6F1C" w14:textId="71104005" w:rsidR="006F3425" w:rsidRPr="00A0207E" w:rsidRDefault="006F3425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b/>
          <w:lang w:val="kk-KZ"/>
        </w:rPr>
        <w:t>_________________</w:t>
      </w:r>
      <w:r w:rsidR="006352D7" w:rsidRPr="006352D7">
        <w:rPr>
          <w:rFonts w:ascii="Times New Roman" w:hAnsi="Times New Roman" w:cs="Times New Roman"/>
          <w:b/>
          <w:color w:val="00B050"/>
          <w:lang w:val="kk-KZ"/>
        </w:rPr>
        <w:t xml:space="preserve"> </w:t>
      </w:r>
      <w:r w:rsidR="006352D7" w:rsidRPr="004E25D1">
        <w:rPr>
          <w:rFonts w:ascii="Times New Roman" w:hAnsi="Times New Roman" w:cs="Times New Roman"/>
          <w:b/>
          <w:color w:val="00B050"/>
          <w:lang w:val="kk-KZ"/>
        </w:rPr>
        <w:t xml:space="preserve">Естественное клонирование  -  у растений естественное клонирование происходит при различных способах вегетативного размножения,  у животных клонирование происходит при амейотическом партеногенезе и различных формах полиэмбрионии. У человека естественные клоны — монозиготные близнецы. </w:t>
      </w:r>
      <w:r w:rsidRPr="00A0207E">
        <w:rPr>
          <w:rFonts w:ascii="Times New Roman" w:hAnsi="Times New Roman" w:cs="Times New Roman"/>
          <w:b/>
          <w:lang w:val="kk-KZ"/>
        </w:rPr>
        <w:t>_____________________________________________________________________________________________________________________________________________________________________________</w:t>
      </w:r>
    </w:p>
    <w:p w14:paraId="64F25853" w14:textId="0CDB3481" w:rsidR="00E366DC" w:rsidRPr="00A0207E" w:rsidRDefault="00E366DC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14:paraId="21F4C662" w14:textId="5CE6B7C9" w:rsidR="00E366DC" w:rsidRPr="00A0207E" w:rsidRDefault="00A0207E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3C63EC9" wp14:editId="36773FEB">
            <wp:simplePos x="0" y="0"/>
            <wp:positionH relativeFrom="column">
              <wp:posOffset>1419225</wp:posOffset>
            </wp:positionH>
            <wp:positionV relativeFrom="paragraph">
              <wp:posOffset>237490</wp:posOffset>
            </wp:positionV>
            <wp:extent cx="3482340" cy="2533650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6DC" w:rsidRPr="00A0207E">
        <w:rPr>
          <w:rFonts w:ascii="Times New Roman" w:hAnsi="Times New Roman" w:cs="Times New Roman"/>
          <w:b/>
          <w:lang w:val="kk-KZ"/>
        </w:rPr>
        <w:t xml:space="preserve">Задание № 5 Рассмотрите рисунок. </w:t>
      </w:r>
    </w:p>
    <w:p w14:paraId="51236047" w14:textId="2FD015F2" w:rsidR="00E366DC" w:rsidRPr="00A0207E" w:rsidRDefault="00E366DC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14:paraId="3E8B3405" w14:textId="178BE590" w:rsidR="00E366DC" w:rsidRPr="00A0207E" w:rsidRDefault="00E366DC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b/>
          <w:lang w:val="kk-KZ"/>
        </w:rPr>
        <w:t>Укажите какие мутации происходят</w:t>
      </w:r>
      <w:r w:rsidR="00A0207E" w:rsidRPr="00A0207E">
        <w:rPr>
          <w:rFonts w:ascii="Times New Roman" w:hAnsi="Times New Roman" w:cs="Times New Roman"/>
          <w:b/>
          <w:lang w:val="kk-KZ"/>
        </w:rPr>
        <w:t xml:space="preserve"> на рисунках.</w:t>
      </w:r>
    </w:p>
    <w:p w14:paraId="1C42E708" w14:textId="77777777" w:rsidR="006352D7" w:rsidRPr="00A0207E" w:rsidRDefault="006352D7" w:rsidP="006352D7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b/>
          <w:lang w:val="kk-KZ"/>
        </w:rPr>
        <w:t>1.</w:t>
      </w:r>
      <w:r>
        <w:rPr>
          <w:rFonts w:ascii="Times New Roman" w:hAnsi="Times New Roman" w:cs="Times New Roman"/>
          <w:b/>
          <w:lang w:val="kk-KZ"/>
        </w:rPr>
        <w:t>__</w:t>
      </w:r>
      <w:r w:rsidRPr="004E25D1">
        <w:rPr>
          <w:rFonts w:ascii="Times New Roman" w:hAnsi="Times New Roman" w:cs="Times New Roman"/>
          <w:b/>
          <w:color w:val="00B050"/>
          <w:lang w:val="kk-KZ"/>
        </w:rPr>
        <w:t>делеция</w:t>
      </w:r>
      <w:r>
        <w:rPr>
          <w:rFonts w:ascii="Times New Roman" w:hAnsi="Times New Roman" w:cs="Times New Roman"/>
          <w:b/>
          <w:lang w:val="kk-KZ"/>
        </w:rPr>
        <w:t>____</w:t>
      </w:r>
      <w:r w:rsidRPr="00A0207E">
        <w:rPr>
          <w:rFonts w:ascii="Times New Roman" w:hAnsi="Times New Roman" w:cs="Times New Roman"/>
          <w:b/>
          <w:lang w:val="kk-KZ"/>
        </w:rPr>
        <w:t>2</w:t>
      </w:r>
      <w:r w:rsidRPr="004E25D1">
        <w:rPr>
          <w:rFonts w:ascii="Times New Roman" w:hAnsi="Times New Roman" w:cs="Times New Roman"/>
          <w:b/>
          <w:color w:val="00B050"/>
          <w:lang w:val="kk-KZ"/>
        </w:rPr>
        <w:t>.__инверсия</w:t>
      </w:r>
      <w:r>
        <w:rPr>
          <w:rFonts w:ascii="Times New Roman" w:hAnsi="Times New Roman" w:cs="Times New Roman"/>
          <w:b/>
          <w:lang w:val="kk-KZ"/>
        </w:rPr>
        <w:t>_____</w:t>
      </w:r>
      <w:r w:rsidRPr="00A0207E">
        <w:rPr>
          <w:rFonts w:ascii="Times New Roman" w:hAnsi="Times New Roman" w:cs="Times New Roman"/>
          <w:b/>
          <w:lang w:val="kk-KZ"/>
        </w:rPr>
        <w:t>3</w:t>
      </w:r>
      <w:r w:rsidRPr="004E25D1">
        <w:rPr>
          <w:rFonts w:ascii="Times New Roman" w:hAnsi="Times New Roman" w:cs="Times New Roman"/>
          <w:b/>
          <w:color w:val="00B050"/>
          <w:lang w:val="kk-KZ"/>
        </w:rPr>
        <w:t>._дупликация_____</w:t>
      </w:r>
      <w:r w:rsidRPr="00A0207E">
        <w:rPr>
          <w:rFonts w:ascii="Times New Roman" w:hAnsi="Times New Roman" w:cs="Times New Roman"/>
          <w:b/>
          <w:lang w:val="kk-KZ"/>
        </w:rPr>
        <w:t>4.</w:t>
      </w:r>
      <w:r>
        <w:rPr>
          <w:rFonts w:ascii="Times New Roman" w:hAnsi="Times New Roman" w:cs="Times New Roman"/>
          <w:b/>
          <w:lang w:val="kk-KZ"/>
        </w:rPr>
        <w:t>__</w:t>
      </w:r>
      <w:r w:rsidRPr="004E25D1">
        <w:rPr>
          <w:rFonts w:ascii="Times New Roman" w:hAnsi="Times New Roman" w:cs="Times New Roman"/>
          <w:b/>
          <w:color w:val="00B050"/>
          <w:lang w:val="kk-KZ"/>
        </w:rPr>
        <w:t>инсерция___</w:t>
      </w:r>
      <w:r w:rsidRPr="00A0207E">
        <w:rPr>
          <w:rFonts w:ascii="Times New Roman" w:hAnsi="Times New Roman" w:cs="Times New Roman"/>
          <w:b/>
          <w:lang w:val="kk-KZ"/>
        </w:rPr>
        <w:t>5.</w:t>
      </w:r>
      <w:r>
        <w:rPr>
          <w:rFonts w:ascii="Times New Roman" w:hAnsi="Times New Roman" w:cs="Times New Roman"/>
          <w:b/>
          <w:lang w:val="kk-KZ"/>
        </w:rPr>
        <w:t xml:space="preserve"> тра</w:t>
      </w:r>
      <w:r w:rsidRPr="004E25D1">
        <w:rPr>
          <w:rFonts w:ascii="Times New Roman" w:hAnsi="Times New Roman" w:cs="Times New Roman"/>
          <w:b/>
          <w:color w:val="00B050"/>
          <w:lang w:val="kk-KZ"/>
        </w:rPr>
        <w:t>нслокация</w:t>
      </w:r>
    </w:p>
    <w:p w14:paraId="07D14FFC" w14:textId="03F63351" w:rsidR="00A0207E" w:rsidRPr="00A0207E" w:rsidRDefault="00A0207E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14:paraId="171B69D1" w14:textId="037D7F06" w:rsidR="00A0207E" w:rsidRPr="00A0207E" w:rsidRDefault="00A0207E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A0207E">
        <w:rPr>
          <w:rFonts w:ascii="Times New Roman" w:hAnsi="Times New Roman" w:cs="Times New Roman"/>
          <w:b/>
          <w:lang w:val="kk-KZ"/>
        </w:rPr>
        <w:t>Задание № 6 Сопоставить образования производных и слой клеток.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0207E" w:rsidRPr="00A0207E" w14:paraId="0F61270A" w14:textId="77777777" w:rsidTr="00A0207E">
        <w:tc>
          <w:tcPr>
            <w:tcW w:w="5341" w:type="dxa"/>
          </w:tcPr>
          <w:p w14:paraId="5B665490" w14:textId="38247ED3" w:rsidR="00A0207E" w:rsidRPr="00A0207E" w:rsidRDefault="00A0207E" w:rsidP="00A020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0207E">
              <w:rPr>
                <w:rFonts w:ascii="Times New Roman" w:hAnsi="Times New Roman" w:cs="Times New Roman"/>
                <w:bCs/>
                <w:lang w:val="kk-KZ"/>
              </w:rPr>
              <w:lastRenderedPageBreak/>
              <w:t>А.</w:t>
            </w:r>
            <w:r w:rsidRPr="00A020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0207E">
              <w:rPr>
                <w:rFonts w:ascii="Times New Roman" w:hAnsi="Times New Roman" w:cs="Times New Roman"/>
                <w:bCs/>
                <w:lang w:val="kk-KZ"/>
              </w:rPr>
              <w:t>Из эктодермы образуются</w:t>
            </w:r>
          </w:p>
        </w:tc>
        <w:tc>
          <w:tcPr>
            <w:tcW w:w="5341" w:type="dxa"/>
          </w:tcPr>
          <w:p w14:paraId="7FC6F991" w14:textId="6AC49FE8" w:rsidR="00A0207E" w:rsidRPr="00A0207E" w:rsidRDefault="00A0207E" w:rsidP="00A020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0207E">
              <w:rPr>
                <w:rFonts w:ascii="Times New Roman" w:hAnsi="Times New Roman" w:cs="Times New Roman"/>
                <w:bCs/>
              </w:rPr>
              <w:t xml:space="preserve">1. </w:t>
            </w:r>
            <w:r w:rsidRPr="00A0207E">
              <w:rPr>
                <w:rFonts w:ascii="Times New Roman" w:hAnsi="Times New Roman" w:cs="Times New Roman"/>
                <w:bCs/>
                <w:lang w:val="kk-KZ"/>
              </w:rPr>
              <w:t>производные кожи и нервная система</w:t>
            </w:r>
          </w:p>
        </w:tc>
      </w:tr>
      <w:tr w:rsidR="00A0207E" w:rsidRPr="00A0207E" w14:paraId="7C0764F5" w14:textId="77777777" w:rsidTr="00A0207E">
        <w:tc>
          <w:tcPr>
            <w:tcW w:w="5341" w:type="dxa"/>
          </w:tcPr>
          <w:p w14:paraId="1D236BBF" w14:textId="01A87F33" w:rsidR="00A0207E" w:rsidRPr="00A0207E" w:rsidRDefault="00A0207E" w:rsidP="00A020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0207E">
              <w:rPr>
                <w:rFonts w:ascii="Times New Roman" w:hAnsi="Times New Roman" w:cs="Times New Roman"/>
                <w:bCs/>
                <w:lang w:val="en-US"/>
              </w:rPr>
              <w:t xml:space="preserve">B. </w:t>
            </w:r>
            <w:r w:rsidRPr="00A0207E">
              <w:rPr>
                <w:rFonts w:ascii="Times New Roman" w:hAnsi="Times New Roman" w:cs="Times New Roman"/>
                <w:bCs/>
                <w:lang w:val="kk-KZ"/>
              </w:rPr>
              <w:t>Из энтодермы образуются</w:t>
            </w:r>
          </w:p>
        </w:tc>
        <w:tc>
          <w:tcPr>
            <w:tcW w:w="5341" w:type="dxa"/>
          </w:tcPr>
          <w:p w14:paraId="72E9524E" w14:textId="53D6165E" w:rsidR="00A0207E" w:rsidRPr="00A0207E" w:rsidRDefault="00A0207E" w:rsidP="00A020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0207E">
              <w:rPr>
                <w:rFonts w:ascii="Times New Roman" w:hAnsi="Times New Roman" w:cs="Times New Roman"/>
                <w:bCs/>
                <w:lang w:val="kk-KZ"/>
              </w:rPr>
              <w:t>2. органы пищеварения, все железы и дыхательная система</w:t>
            </w:r>
          </w:p>
        </w:tc>
      </w:tr>
      <w:tr w:rsidR="00A0207E" w:rsidRPr="00A0207E" w14:paraId="4A3B7FA9" w14:textId="77777777" w:rsidTr="00A0207E">
        <w:tc>
          <w:tcPr>
            <w:tcW w:w="5341" w:type="dxa"/>
          </w:tcPr>
          <w:p w14:paraId="42B8F720" w14:textId="2041DA9F" w:rsidR="00A0207E" w:rsidRPr="00A0207E" w:rsidRDefault="00A0207E" w:rsidP="00A020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0207E">
              <w:rPr>
                <w:rFonts w:ascii="Times New Roman" w:hAnsi="Times New Roman" w:cs="Times New Roman"/>
                <w:bCs/>
                <w:lang w:val="en-US"/>
              </w:rPr>
              <w:t xml:space="preserve">C. </w:t>
            </w:r>
            <w:r w:rsidRPr="00A0207E">
              <w:rPr>
                <w:rFonts w:ascii="Times New Roman" w:hAnsi="Times New Roman" w:cs="Times New Roman"/>
                <w:bCs/>
                <w:lang w:val="kk-KZ"/>
              </w:rPr>
              <w:t>Из мезодермы образуются</w:t>
            </w:r>
          </w:p>
        </w:tc>
        <w:tc>
          <w:tcPr>
            <w:tcW w:w="5341" w:type="dxa"/>
          </w:tcPr>
          <w:p w14:paraId="4CED64A9" w14:textId="70A3B62C" w:rsidR="00A0207E" w:rsidRPr="00A0207E" w:rsidRDefault="00A0207E" w:rsidP="00A020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0207E">
              <w:rPr>
                <w:rFonts w:ascii="Times New Roman" w:hAnsi="Times New Roman" w:cs="Times New Roman"/>
                <w:bCs/>
                <w:lang w:val="kk-KZ"/>
              </w:rPr>
              <w:t>3. мышечная, костная, мочеиспускательная системы, кровеносные сосуды, половые органы</w:t>
            </w:r>
          </w:p>
        </w:tc>
      </w:tr>
    </w:tbl>
    <w:p w14:paraId="4332A18C" w14:textId="007EC01B" w:rsidR="00A0207E" w:rsidRPr="00A0207E" w:rsidRDefault="00A0207E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0207E" w:rsidRPr="00A0207E" w14:paraId="77693269" w14:textId="77777777" w:rsidTr="00A0207E">
        <w:tc>
          <w:tcPr>
            <w:tcW w:w="3560" w:type="dxa"/>
          </w:tcPr>
          <w:p w14:paraId="290275DB" w14:textId="20598AAC" w:rsidR="00A0207E" w:rsidRPr="00A0207E" w:rsidRDefault="00A0207E" w:rsidP="00A020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0207E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3561" w:type="dxa"/>
          </w:tcPr>
          <w:p w14:paraId="5E700BE1" w14:textId="781AF8A1" w:rsidR="00A0207E" w:rsidRPr="00A0207E" w:rsidRDefault="00A0207E" w:rsidP="00A020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0207E"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3561" w:type="dxa"/>
          </w:tcPr>
          <w:p w14:paraId="0B848EDC" w14:textId="3DC120B7" w:rsidR="00A0207E" w:rsidRPr="00A0207E" w:rsidRDefault="00A0207E" w:rsidP="00A020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0207E"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</w:tc>
      </w:tr>
      <w:tr w:rsidR="00A0207E" w:rsidRPr="00A0207E" w14:paraId="15374F1B" w14:textId="77777777" w:rsidTr="00A0207E">
        <w:tc>
          <w:tcPr>
            <w:tcW w:w="3560" w:type="dxa"/>
          </w:tcPr>
          <w:p w14:paraId="19BFD198" w14:textId="13567FF5" w:rsidR="00A0207E" w:rsidRPr="006352D7" w:rsidRDefault="006352D7" w:rsidP="00A020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B050"/>
                <w:lang w:val="kk-KZ"/>
              </w:rPr>
            </w:pPr>
            <w:r w:rsidRPr="006352D7">
              <w:rPr>
                <w:rFonts w:ascii="Times New Roman" w:hAnsi="Times New Roman" w:cs="Times New Roman"/>
                <w:b/>
                <w:color w:val="00B050"/>
                <w:lang w:val="kk-KZ"/>
              </w:rPr>
              <w:t>1</w:t>
            </w:r>
          </w:p>
        </w:tc>
        <w:tc>
          <w:tcPr>
            <w:tcW w:w="3561" w:type="dxa"/>
          </w:tcPr>
          <w:p w14:paraId="6ED879F9" w14:textId="7877981E" w:rsidR="00A0207E" w:rsidRPr="006352D7" w:rsidRDefault="006352D7" w:rsidP="00A020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B050"/>
                <w:lang w:val="kk-KZ"/>
              </w:rPr>
            </w:pPr>
            <w:r w:rsidRPr="006352D7">
              <w:rPr>
                <w:rFonts w:ascii="Times New Roman" w:hAnsi="Times New Roman" w:cs="Times New Roman"/>
                <w:b/>
                <w:color w:val="00B050"/>
                <w:lang w:val="kk-KZ"/>
              </w:rPr>
              <w:t>2</w:t>
            </w:r>
          </w:p>
        </w:tc>
        <w:tc>
          <w:tcPr>
            <w:tcW w:w="3561" w:type="dxa"/>
          </w:tcPr>
          <w:p w14:paraId="01CC49C9" w14:textId="1F13A6FE" w:rsidR="00A0207E" w:rsidRPr="006352D7" w:rsidRDefault="006352D7" w:rsidP="00A020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B050"/>
                <w:lang w:val="kk-KZ"/>
              </w:rPr>
            </w:pPr>
            <w:r w:rsidRPr="006352D7">
              <w:rPr>
                <w:rFonts w:ascii="Times New Roman" w:hAnsi="Times New Roman" w:cs="Times New Roman"/>
                <w:b/>
                <w:color w:val="00B050"/>
                <w:lang w:val="kk-KZ"/>
              </w:rPr>
              <w:t>3</w:t>
            </w:r>
          </w:p>
        </w:tc>
      </w:tr>
    </w:tbl>
    <w:p w14:paraId="199C84C2" w14:textId="77777777" w:rsidR="00A0207E" w:rsidRPr="00A0207E" w:rsidRDefault="00A0207E" w:rsidP="00A0207E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sectPr w:rsidR="00A0207E" w:rsidRPr="00A0207E" w:rsidSect="006D2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B6CD7" w14:textId="77777777" w:rsidR="00DC3399" w:rsidRDefault="00DC3399" w:rsidP="00502E26">
      <w:pPr>
        <w:spacing w:after="0" w:line="240" w:lineRule="auto"/>
      </w:pPr>
      <w:r>
        <w:separator/>
      </w:r>
    </w:p>
  </w:endnote>
  <w:endnote w:type="continuationSeparator" w:id="0">
    <w:p w14:paraId="57019455" w14:textId="77777777" w:rsidR="00DC3399" w:rsidRDefault="00DC3399" w:rsidP="0050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4FE13" w14:textId="77777777" w:rsidR="00DC3399" w:rsidRDefault="00DC3399" w:rsidP="00502E26">
      <w:pPr>
        <w:spacing w:after="0" w:line="240" w:lineRule="auto"/>
      </w:pPr>
      <w:r>
        <w:separator/>
      </w:r>
    </w:p>
  </w:footnote>
  <w:footnote w:type="continuationSeparator" w:id="0">
    <w:p w14:paraId="6D7B7228" w14:textId="77777777" w:rsidR="00DC3399" w:rsidRDefault="00DC3399" w:rsidP="0050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62032"/>
    <w:multiLevelType w:val="hybridMultilevel"/>
    <w:tmpl w:val="4DDC64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35A1"/>
    <w:multiLevelType w:val="hybridMultilevel"/>
    <w:tmpl w:val="F04294C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338"/>
    <w:multiLevelType w:val="hybridMultilevel"/>
    <w:tmpl w:val="3AA2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BC6"/>
    <w:multiLevelType w:val="hybridMultilevel"/>
    <w:tmpl w:val="72EEB052"/>
    <w:lvl w:ilvl="0" w:tplc="3200A04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7E2"/>
    <w:multiLevelType w:val="hybridMultilevel"/>
    <w:tmpl w:val="63F2B8E2"/>
    <w:lvl w:ilvl="0" w:tplc="35D6BABE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3EA8"/>
    <w:multiLevelType w:val="hybridMultilevel"/>
    <w:tmpl w:val="0354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0C48"/>
    <w:multiLevelType w:val="hybridMultilevel"/>
    <w:tmpl w:val="94227D5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57C88"/>
    <w:multiLevelType w:val="hybridMultilevel"/>
    <w:tmpl w:val="87846B70"/>
    <w:lvl w:ilvl="0" w:tplc="F8DE257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64E3C"/>
    <w:multiLevelType w:val="hybridMultilevel"/>
    <w:tmpl w:val="12BE43C6"/>
    <w:lvl w:ilvl="0" w:tplc="FF088948">
      <w:start w:val="1"/>
      <w:numFmt w:val="upperLetter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C3CEA"/>
    <w:multiLevelType w:val="hybridMultilevel"/>
    <w:tmpl w:val="107E1EA2"/>
    <w:lvl w:ilvl="0" w:tplc="D6FC1D5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0636E7"/>
    <w:multiLevelType w:val="hybridMultilevel"/>
    <w:tmpl w:val="FE0CA6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77031"/>
    <w:multiLevelType w:val="hybridMultilevel"/>
    <w:tmpl w:val="FB545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51140"/>
    <w:multiLevelType w:val="hybridMultilevel"/>
    <w:tmpl w:val="5B04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10F41"/>
    <w:multiLevelType w:val="hybridMultilevel"/>
    <w:tmpl w:val="425C3562"/>
    <w:lvl w:ilvl="0" w:tplc="BD0649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0540"/>
    <w:multiLevelType w:val="hybridMultilevel"/>
    <w:tmpl w:val="1CF2C370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5" w15:restartNumberingAfterBreak="0">
    <w:nsid w:val="2E1D37A3"/>
    <w:multiLevelType w:val="hybridMultilevel"/>
    <w:tmpl w:val="7342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93ADA"/>
    <w:multiLevelType w:val="hybridMultilevel"/>
    <w:tmpl w:val="EF86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1571A"/>
    <w:multiLevelType w:val="hybridMultilevel"/>
    <w:tmpl w:val="89D2C380"/>
    <w:lvl w:ilvl="0" w:tplc="F8DE257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A0508"/>
    <w:multiLevelType w:val="hybridMultilevel"/>
    <w:tmpl w:val="14020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31A2A"/>
    <w:multiLevelType w:val="hybridMultilevel"/>
    <w:tmpl w:val="CE1C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440DB"/>
    <w:multiLevelType w:val="hybridMultilevel"/>
    <w:tmpl w:val="F398A388"/>
    <w:lvl w:ilvl="0" w:tplc="09C64988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4679F6"/>
    <w:multiLevelType w:val="hybridMultilevel"/>
    <w:tmpl w:val="701C5826"/>
    <w:lvl w:ilvl="0" w:tplc="8CFE8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16B72"/>
    <w:multiLevelType w:val="hybridMultilevel"/>
    <w:tmpl w:val="2076A9E6"/>
    <w:lvl w:ilvl="0" w:tplc="6F6A8F82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E67EA"/>
    <w:multiLevelType w:val="hybridMultilevel"/>
    <w:tmpl w:val="83E0B182"/>
    <w:lvl w:ilvl="0" w:tplc="E60605E0">
      <w:start w:val="3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2553"/>
    <w:multiLevelType w:val="hybridMultilevel"/>
    <w:tmpl w:val="826039F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639F3"/>
    <w:multiLevelType w:val="hybridMultilevel"/>
    <w:tmpl w:val="BC245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2"/>
  </w:num>
  <w:num w:numId="4">
    <w:abstractNumId w:val="20"/>
  </w:num>
  <w:num w:numId="5">
    <w:abstractNumId w:val="7"/>
  </w:num>
  <w:num w:numId="6">
    <w:abstractNumId w:val="3"/>
  </w:num>
  <w:num w:numId="7">
    <w:abstractNumId w:val="9"/>
  </w:num>
  <w:num w:numId="8">
    <w:abstractNumId w:val="19"/>
  </w:num>
  <w:num w:numId="9">
    <w:abstractNumId w:val="17"/>
  </w:num>
  <w:num w:numId="10">
    <w:abstractNumId w:val="21"/>
  </w:num>
  <w:num w:numId="11">
    <w:abstractNumId w:val="23"/>
  </w:num>
  <w:num w:numId="12">
    <w:abstractNumId w:val="0"/>
  </w:num>
  <w:num w:numId="13">
    <w:abstractNumId w:val="24"/>
  </w:num>
  <w:num w:numId="14">
    <w:abstractNumId w:val="1"/>
  </w:num>
  <w:num w:numId="15">
    <w:abstractNumId w:val="5"/>
  </w:num>
  <w:num w:numId="16">
    <w:abstractNumId w:val="25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16"/>
  </w:num>
  <w:num w:numId="22">
    <w:abstractNumId w:val="6"/>
  </w:num>
  <w:num w:numId="23">
    <w:abstractNumId w:val="13"/>
  </w:num>
  <w:num w:numId="24">
    <w:abstractNumId w:val="4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B"/>
    <w:rsid w:val="0002726A"/>
    <w:rsid w:val="000444F2"/>
    <w:rsid w:val="000D5222"/>
    <w:rsid w:val="000F611B"/>
    <w:rsid w:val="00130E5C"/>
    <w:rsid w:val="00240593"/>
    <w:rsid w:val="0024424C"/>
    <w:rsid w:val="0026571D"/>
    <w:rsid w:val="002936C7"/>
    <w:rsid w:val="002C5577"/>
    <w:rsid w:val="003162CE"/>
    <w:rsid w:val="00362801"/>
    <w:rsid w:val="003A1EA5"/>
    <w:rsid w:val="003C5188"/>
    <w:rsid w:val="00421B2C"/>
    <w:rsid w:val="00497D43"/>
    <w:rsid w:val="004C6298"/>
    <w:rsid w:val="00502E26"/>
    <w:rsid w:val="005C766E"/>
    <w:rsid w:val="006352D7"/>
    <w:rsid w:val="00642FE2"/>
    <w:rsid w:val="006467EB"/>
    <w:rsid w:val="006604EA"/>
    <w:rsid w:val="006832DB"/>
    <w:rsid w:val="006979C7"/>
    <w:rsid w:val="006D2B6E"/>
    <w:rsid w:val="006E3379"/>
    <w:rsid w:val="006F3425"/>
    <w:rsid w:val="00713999"/>
    <w:rsid w:val="0079403F"/>
    <w:rsid w:val="007C3C20"/>
    <w:rsid w:val="007D38EB"/>
    <w:rsid w:val="008C0708"/>
    <w:rsid w:val="008C73BF"/>
    <w:rsid w:val="00946789"/>
    <w:rsid w:val="009A2D6C"/>
    <w:rsid w:val="009E41B6"/>
    <w:rsid w:val="00A0207E"/>
    <w:rsid w:val="00A256C0"/>
    <w:rsid w:val="00A40EC2"/>
    <w:rsid w:val="00AE1337"/>
    <w:rsid w:val="00B94DC0"/>
    <w:rsid w:val="00BD0506"/>
    <w:rsid w:val="00C068DE"/>
    <w:rsid w:val="00C113A3"/>
    <w:rsid w:val="00C57A53"/>
    <w:rsid w:val="00C82E82"/>
    <w:rsid w:val="00CD0902"/>
    <w:rsid w:val="00CD5195"/>
    <w:rsid w:val="00CE1F91"/>
    <w:rsid w:val="00D3574A"/>
    <w:rsid w:val="00DC3399"/>
    <w:rsid w:val="00E31BC8"/>
    <w:rsid w:val="00E366DC"/>
    <w:rsid w:val="00E94256"/>
    <w:rsid w:val="00EA22C2"/>
    <w:rsid w:val="00EE1839"/>
    <w:rsid w:val="00F63DDE"/>
    <w:rsid w:val="00F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4E0C"/>
  <w15:docId w15:val="{49675155-9F86-419F-A784-F75C4AC8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C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162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2C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A22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A2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a5">
    <w:name w:val="List Paragraph"/>
    <w:basedOn w:val="a"/>
    <w:link w:val="a6"/>
    <w:uiPriority w:val="34"/>
    <w:qFormat/>
    <w:rsid w:val="00642FE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068D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62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34"/>
    <w:locked/>
    <w:rsid w:val="003162CE"/>
  </w:style>
  <w:style w:type="paragraph" w:styleId="a8">
    <w:name w:val="No Spacing"/>
    <w:uiPriority w:val="1"/>
    <w:qFormat/>
    <w:rsid w:val="00316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0EC2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713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999"/>
  </w:style>
  <w:style w:type="paragraph" w:styleId="ab">
    <w:name w:val="header"/>
    <w:basedOn w:val="a"/>
    <w:link w:val="ac"/>
    <w:uiPriority w:val="99"/>
    <w:unhideWhenUsed/>
    <w:rsid w:val="0050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C4E1-8566-4673-8E77-63F6EA6D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Win10_Game_OS</cp:lastModifiedBy>
  <cp:revision>42</cp:revision>
  <dcterms:created xsi:type="dcterms:W3CDTF">2020-09-14T04:21:00Z</dcterms:created>
  <dcterms:modified xsi:type="dcterms:W3CDTF">2021-03-14T05:23:00Z</dcterms:modified>
</cp:coreProperties>
</file>